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B78" w:rsidRPr="00735639" w:rsidRDefault="00734B78" w:rsidP="00B8305E">
      <w:pPr>
        <w:spacing w:before="120" w:after="120" w:line="360" w:lineRule="auto"/>
        <w:rPr>
          <w:rFonts w:ascii="Times New Roman" w:eastAsia="Arial" w:hAnsi="Times New Roman" w:cs="Times New Roman"/>
          <w:b/>
          <w:color w:val="000000"/>
          <w:sz w:val="24"/>
          <w:szCs w:val="24"/>
        </w:rPr>
      </w:pPr>
    </w:p>
    <w:p w:rsidR="00FB31EB" w:rsidRDefault="00FB31EB" w:rsidP="00FB31EB">
      <w:pPr>
        <w:pStyle w:val="Kopfzeile"/>
        <w:rPr>
          <w:b/>
          <w:sz w:val="28"/>
          <w:szCs w:val="28"/>
        </w:rPr>
      </w:pPr>
    </w:p>
    <w:p w:rsidR="00FB31EB" w:rsidRPr="00FB31EB" w:rsidRDefault="00FB31EB" w:rsidP="00FB31EB">
      <w:pPr>
        <w:pStyle w:val="Kopfzeile"/>
        <w:rPr>
          <w:rFonts w:ascii="Times New Roman" w:hAnsi="Times New Roman" w:cs="Times New Roman"/>
          <w:b/>
          <w:sz w:val="28"/>
          <w:szCs w:val="28"/>
        </w:rPr>
      </w:pPr>
      <w:r w:rsidRPr="00FB31EB">
        <w:rPr>
          <w:rFonts w:ascii="Times New Roman" w:hAnsi="Times New Roman" w:cs="Times New Roman"/>
          <w:b/>
          <w:sz w:val="28"/>
          <w:szCs w:val="28"/>
        </w:rPr>
        <w:t xml:space="preserve">The bilateral exchange of Academics </w:t>
      </w:r>
      <w:proofErr w:type="spellStart"/>
      <w:r w:rsidRPr="00FB31EB">
        <w:rPr>
          <w:rFonts w:ascii="Times New Roman" w:hAnsi="Times New Roman" w:cs="Times New Roman"/>
          <w:b/>
          <w:sz w:val="28"/>
          <w:szCs w:val="28"/>
        </w:rPr>
        <w:t>programme</w:t>
      </w:r>
      <w:proofErr w:type="spellEnd"/>
      <w:r w:rsidRPr="00FB31EB">
        <w:rPr>
          <w:rFonts w:ascii="Times New Roman" w:hAnsi="Times New Roman" w:cs="Times New Roman"/>
          <w:b/>
          <w:sz w:val="28"/>
          <w:szCs w:val="28"/>
        </w:rPr>
        <w:t xml:space="preserve"> between the DAAD and the Hanoi University of Science and Technology (HUST):   Guidelines</w:t>
      </w:r>
    </w:p>
    <w:p w:rsidR="006A230C" w:rsidRPr="00777FFC" w:rsidRDefault="006A230C" w:rsidP="00777FFC">
      <w:pPr>
        <w:pStyle w:val="Listenabsatz"/>
        <w:numPr>
          <w:ilvl w:val="0"/>
          <w:numId w:val="16"/>
        </w:numPr>
        <w:spacing w:before="120" w:after="120" w:line="360" w:lineRule="auto"/>
        <w:ind w:right="537"/>
        <w:rPr>
          <w:rFonts w:ascii="Times New Roman" w:eastAsia="Arial" w:hAnsi="Times New Roman" w:cs="Times New Roman"/>
          <w:b/>
          <w:color w:val="000000"/>
          <w:spacing w:val="2"/>
          <w:sz w:val="24"/>
          <w:szCs w:val="24"/>
        </w:rPr>
      </w:pPr>
      <w:r w:rsidRPr="00777FFC">
        <w:rPr>
          <w:rFonts w:ascii="Times New Roman" w:eastAsia="Arial" w:hAnsi="Times New Roman" w:cs="Times New Roman"/>
          <w:b/>
          <w:color w:val="000000"/>
          <w:spacing w:val="2"/>
          <w:sz w:val="24"/>
          <w:szCs w:val="24"/>
        </w:rPr>
        <w:t>Objectives</w:t>
      </w:r>
    </w:p>
    <w:p w:rsidR="00777FFC" w:rsidRDefault="004E4BF1" w:rsidP="00777FFC">
      <w:pPr>
        <w:spacing w:after="0"/>
        <w:rPr>
          <w:rFonts w:ascii="Times New Roman" w:hAnsi="Times New Roman" w:cs="Times New Roman"/>
          <w:sz w:val="24"/>
          <w:szCs w:val="24"/>
        </w:rPr>
      </w:pPr>
      <w:r w:rsidRPr="00777FFC">
        <w:rPr>
          <w:rFonts w:ascii="Times New Roman" w:hAnsi="Times New Roman" w:cs="Times New Roman"/>
          <w:sz w:val="24"/>
          <w:szCs w:val="24"/>
        </w:rPr>
        <w:t xml:space="preserve">The aim of the bilateral exchange </w:t>
      </w:r>
      <w:r w:rsidR="00263611" w:rsidRPr="00777FFC">
        <w:rPr>
          <w:rFonts w:ascii="Times New Roman" w:hAnsi="Times New Roman" w:cs="Times New Roman"/>
          <w:sz w:val="24"/>
          <w:szCs w:val="24"/>
        </w:rPr>
        <w:t xml:space="preserve">of Academics </w:t>
      </w:r>
      <w:proofErr w:type="spellStart"/>
      <w:r w:rsidRPr="00777FFC">
        <w:rPr>
          <w:rFonts w:ascii="Times New Roman" w:hAnsi="Times New Roman" w:cs="Times New Roman"/>
          <w:sz w:val="24"/>
          <w:szCs w:val="24"/>
        </w:rPr>
        <w:t>programme</w:t>
      </w:r>
      <w:proofErr w:type="spellEnd"/>
      <w:r w:rsidRPr="00777FFC">
        <w:rPr>
          <w:rFonts w:ascii="Times New Roman" w:hAnsi="Times New Roman" w:cs="Times New Roman"/>
          <w:sz w:val="24"/>
          <w:szCs w:val="24"/>
        </w:rPr>
        <w:t xml:space="preserve"> between the DAAD and the Hanoi University of Science and Technology (HUST) is to promote collaboration between </w:t>
      </w:r>
      <w:r w:rsidR="00B46220" w:rsidRPr="00777FFC">
        <w:rPr>
          <w:rFonts w:ascii="Times New Roman" w:hAnsi="Times New Roman" w:cs="Times New Roman"/>
          <w:sz w:val="24"/>
          <w:szCs w:val="24"/>
        </w:rPr>
        <w:t>HUST</w:t>
      </w:r>
      <w:r w:rsidRPr="00777FFC">
        <w:rPr>
          <w:rFonts w:ascii="Times New Roman" w:hAnsi="Times New Roman" w:cs="Times New Roman"/>
          <w:sz w:val="24"/>
          <w:szCs w:val="24"/>
        </w:rPr>
        <w:t xml:space="preserve"> and German universities or research institutions. Under the agreement scientists from the HUST can be invited to Germany for a research stay. Visits should be on reciprocal basis and therefore the visits of scientists from Vietnam should be followed by a visit from their German counterpart in the same year.</w:t>
      </w:r>
    </w:p>
    <w:p w:rsidR="00F02A66" w:rsidRPr="00777FFC" w:rsidRDefault="00F02A66" w:rsidP="00777FFC">
      <w:pPr>
        <w:spacing w:after="0"/>
        <w:rPr>
          <w:rFonts w:ascii="Times New Roman" w:hAnsi="Times New Roman" w:cs="Times New Roman"/>
          <w:sz w:val="24"/>
          <w:szCs w:val="24"/>
        </w:rPr>
      </w:pPr>
    </w:p>
    <w:p w:rsidR="006A230C" w:rsidRPr="00777FFC" w:rsidRDefault="006A230C" w:rsidP="00777FFC">
      <w:pPr>
        <w:pStyle w:val="Listenabsatz"/>
        <w:numPr>
          <w:ilvl w:val="0"/>
          <w:numId w:val="16"/>
        </w:numPr>
        <w:spacing w:before="120" w:after="120" w:line="360" w:lineRule="auto"/>
        <w:ind w:right="537"/>
        <w:rPr>
          <w:rFonts w:ascii="Times New Roman" w:eastAsia="Arial" w:hAnsi="Times New Roman" w:cs="Times New Roman"/>
          <w:b/>
          <w:sz w:val="24"/>
          <w:szCs w:val="24"/>
        </w:rPr>
      </w:pPr>
      <w:r w:rsidRPr="00777FFC">
        <w:rPr>
          <w:rFonts w:ascii="Times New Roman" w:eastAsia="Arial" w:hAnsi="Times New Roman" w:cs="Times New Roman"/>
          <w:b/>
          <w:sz w:val="24"/>
          <w:szCs w:val="24"/>
        </w:rPr>
        <w:t>Target group</w:t>
      </w:r>
      <w:r w:rsidR="00263611" w:rsidRPr="00777FFC">
        <w:rPr>
          <w:rFonts w:ascii="Times New Roman" w:eastAsia="Arial" w:hAnsi="Times New Roman" w:cs="Times New Roman"/>
          <w:b/>
          <w:sz w:val="24"/>
          <w:szCs w:val="24"/>
        </w:rPr>
        <w:t>s</w:t>
      </w:r>
    </w:p>
    <w:p w:rsidR="004E4BF1" w:rsidRPr="00777FFC" w:rsidRDefault="004E4BF1" w:rsidP="00777FFC">
      <w:pPr>
        <w:pStyle w:val="Listenabsatz"/>
        <w:numPr>
          <w:ilvl w:val="0"/>
          <w:numId w:val="14"/>
        </w:numPr>
        <w:spacing w:after="0"/>
        <w:rPr>
          <w:rFonts w:ascii="Times New Roman" w:hAnsi="Times New Roman" w:cs="Times New Roman"/>
          <w:sz w:val="24"/>
          <w:szCs w:val="24"/>
        </w:rPr>
      </w:pPr>
      <w:r w:rsidRPr="00777FFC">
        <w:rPr>
          <w:rFonts w:ascii="Times New Roman" w:hAnsi="Times New Roman" w:cs="Times New Roman"/>
          <w:sz w:val="24"/>
          <w:szCs w:val="24"/>
        </w:rPr>
        <w:t>Scientists from the HUST holding a PhD degree</w:t>
      </w:r>
    </w:p>
    <w:p w:rsidR="00C04BE4" w:rsidRPr="00777FFC" w:rsidRDefault="00C04BE4" w:rsidP="00777FFC">
      <w:pPr>
        <w:pStyle w:val="Listenabsatz"/>
        <w:numPr>
          <w:ilvl w:val="0"/>
          <w:numId w:val="14"/>
        </w:numPr>
        <w:spacing w:after="0"/>
        <w:rPr>
          <w:rFonts w:ascii="Times New Roman" w:hAnsi="Times New Roman" w:cs="Times New Roman"/>
          <w:sz w:val="24"/>
          <w:szCs w:val="24"/>
        </w:rPr>
      </w:pPr>
      <w:r w:rsidRPr="00777FFC">
        <w:rPr>
          <w:rFonts w:ascii="Times New Roman" w:hAnsi="Times New Roman" w:cs="Times New Roman"/>
          <w:sz w:val="24"/>
          <w:szCs w:val="24"/>
        </w:rPr>
        <w:t>Scientists from German universities and/or research institutions (</w:t>
      </w:r>
      <w:proofErr w:type="spellStart"/>
      <w:r w:rsidRPr="00777FFC">
        <w:rPr>
          <w:rFonts w:ascii="Times New Roman" w:hAnsi="Times New Roman" w:cs="Times New Roman"/>
          <w:sz w:val="24"/>
          <w:szCs w:val="24"/>
        </w:rPr>
        <w:t>e.g.MPI</w:t>
      </w:r>
      <w:proofErr w:type="spellEnd"/>
      <w:r w:rsidRPr="00777FFC">
        <w:rPr>
          <w:rFonts w:ascii="Times New Roman" w:hAnsi="Times New Roman" w:cs="Times New Roman"/>
          <w:sz w:val="24"/>
          <w:szCs w:val="24"/>
        </w:rPr>
        <w:t>)</w:t>
      </w:r>
      <w:r w:rsidR="00777FFC">
        <w:rPr>
          <w:rFonts w:ascii="Times New Roman" w:hAnsi="Times New Roman" w:cs="Times New Roman"/>
          <w:sz w:val="24"/>
          <w:szCs w:val="24"/>
        </w:rPr>
        <w:br/>
      </w:r>
    </w:p>
    <w:p w:rsidR="006A230C" w:rsidRPr="00777FFC" w:rsidRDefault="001975A2" w:rsidP="00777FFC">
      <w:pPr>
        <w:pStyle w:val="Listenabsatz"/>
        <w:numPr>
          <w:ilvl w:val="0"/>
          <w:numId w:val="16"/>
        </w:numPr>
        <w:spacing w:before="120" w:after="120" w:line="360" w:lineRule="auto"/>
        <w:ind w:right="537"/>
        <w:rPr>
          <w:rFonts w:ascii="Times New Roman" w:eastAsia="Arial" w:hAnsi="Times New Roman" w:cs="Times New Roman"/>
          <w:b/>
          <w:color w:val="000000"/>
          <w:position w:val="-1"/>
          <w:sz w:val="24"/>
          <w:szCs w:val="24"/>
        </w:rPr>
      </w:pPr>
      <w:r w:rsidRPr="00777FFC">
        <w:rPr>
          <w:rFonts w:ascii="Times New Roman" w:eastAsia="Arial" w:hAnsi="Times New Roman" w:cs="Times New Roman"/>
          <w:b/>
          <w:color w:val="000000"/>
          <w:position w:val="-1"/>
          <w:sz w:val="24"/>
          <w:szCs w:val="24"/>
        </w:rPr>
        <w:t>Du</w:t>
      </w:r>
      <w:r w:rsidR="006A230C" w:rsidRPr="00777FFC">
        <w:rPr>
          <w:rFonts w:ascii="Times New Roman" w:eastAsia="Arial" w:hAnsi="Times New Roman" w:cs="Times New Roman"/>
          <w:b/>
          <w:color w:val="000000"/>
          <w:position w:val="-1"/>
          <w:sz w:val="24"/>
          <w:szCs w:val="24"/>
        </w:rPr>
        <w:t>ration</w:t>
      </w:r>
      <w:r w:rsidR="00263611" w:rsidRPr="00777FFC">
        <w:rPr>
          <w:rFonts w:ascii="Times New Roman" w:eastAsia="Arial" w:hAnsi="Times New Roman" w:cs="Times New Roman"/>
          <w:b/>
          <w:color w:val="000000"/>
          <w:position w:val="-1"/>
          <w:sz w:val="24"/>
          <w:szCs w:val="24"/>
        </w:rPr>
        <w:t xml:space="preserve"> of research stay</w:t>
      </w:r>
    </w:p>
    <w:p w:rsidR="00777FFC" w:rsidRDefault="004E4BF1" w:rsidP="00777FFC">
      <w:pPr>
        <w:spacing w:after="0"/>
        <w:rPr>
          <w:rFonts w:ascii="Times New Roman" w:hAnsi="Times New Roman" w:cs="Times New Roman"/>
          <w:sz w:val="24"/>
          <w:szCs w:val="24"/>
        </w:rPr>
      </w:pPr>
      <w:r w:rsidRPr="00777FFC">
        <w:rPr>
          <w:rFonts w:ascii="Times New Roman" w:hAnsi="Times New Roman" w:cs="Times New Roman"/>
          <w:sz w:val="24"/>
          <w:szCs w:val="24"/>
        </w:rPr>
        <w:t>Minimum: two weeks; maximum: three months</w:t>
      </w:r>
      <w:r w:rsidR="00C04BE4" w:rsidRPr="00777FFC">
        <w:rPr>
          <w:rFonts w:ascii="Times New Roman" w:hAnsi="Times New Roman" w:cs="Times New Roman"/>
          <w:sz w:val="24"/>
          <w:szCs w:val="24"/>
        </w:rPr>
        <w:t xml:space="preserve"> (depends on the availability of the partners</w:t>
      </w:r>
      <w:r w:rsidR="00A37C84" w:rsidRPr="00777FFC">
        <w:rPr>
          <w:rFonts w:ascii="Times New Roman" w:hAnsi="Times New Roman" w:cs="Times New Roman"/>
          <w:sz w:val="24"/>
          <w:szCs w:val="24"/>
        </w:rPr>
        <w:t>)</w:t>
      </w:r>
    </w:p>
    <w:p w:rsidR="00F02A66" w:rsidRPr="00777FFC" w:rsidRDefault="00F02A66" w:rsidP="00777FFC">
      <w:pPr>
        <w:spacing w:after="0"/>
        <w:rPr>
          <w:rFonts w:ascii="Times New Roman" w:hAnsi="Times New Roman" w:cs="Times New Roman"/>
          <w:sz w:val="24"/>
          <w:szCs w:val="24"/>
        </w:rPr>
      </w:pPr>
    </w:p>
    <w:p w:rsidR="006A230C" w:rsidRDefault="00967AFD" w:rsidP="00777FFC">
      <w:pPr>
        <w:pStyle w:val="Listenabsatz"/>
        <w:numPr>
          <w:ilvl w:val="0"/>
          <w:numId w:val="16"/>
        </w:numPr>
        <w:spacing w:before="120" w:after="120" w:line="240" w:lineRule="auto"/>
        <w:ind w:right="537"/>
        <w:rPr>
          <w:rFonts w:ascii="Times New Roman" w:eastAsia="Arial" w:hAnsi="Times New Roman" w:cs="Times New Roman"/>
          <w:b/>
          <w:color w:val="000000"/>
          <w:spacing w:val="2"/>
          <w:sz w:val="24"/>
          <w:szCs w:val="24"/>
        </w:rPr>
      </w:pPr>
      <w:r w:rsidRPr="00777FFC">
        <w:rPr>
          <w:rFonts w:ascii="Times New Roman" w:eastAsia="Arial" w:hAnsi="Times New Roman" w:cs="Times New Roman"/>
          <w:b/>
          <w:color w:val="000000"/>
          <w:spacing w:val="2"/>
          <w:sz w:val="24"/>
          <w:szCs w:val="24"/>
        </w:rPr>
        <w:t xml:space="preserve">Financial </w:t>
      </w:r>
      <w:r w:rsidR="00342D2E" w:rsidRPr="00777FFC">
        <w:rPr>
          <w:rFonts w:ascii="Times New Roman" w:eastAsia="Arial" w:hAnsi="Times New Roman" w:cs="Times New Roman"/>
          <w:b/>
          <w:color w:val="000000"/>
          <w:spacing w:val="2"/>
          <w:sz w:val="24"/>
          <w:szCs w:val="24"/>
        </w:rPr>
        <w:t>t</w:t>
      </w:r>
      <w:r w:rsidRPr="00777FFC">
        <w:rPr>
          <w:rFonts w:ascii="Times New Roman" w:eastAsia="Arial" w:hAnsi="Times New Roman" w:cs="Times New Roman"/>
          <w:b/>
          <w:color w:val="000000"/>
          <w:spacing w:val="2"/>
          <w:sz w:val="24"/>
          <w:szCs w:val="24"/>
        </w:rPr>
        <w:t xml:space="preserve">erms of </w:t>
      </w:r>
      <w:r w:rsidR="00342D2E" w:rsidRPr="00777FFC">
        <w:rPr>
          <w:rFonts w:ascii="Times New Roman" w:eastAsia="Arial" w:hAnsi="Times New Roman" w:cs="Times New Roman"/>
          <w:b/>
          <w:color w:val="000000"/>
          <w:spacing w:val="2"/>
          <w:sz w:val="24"/>
          <w:szCs w:val="24"/>
        </w:rPr>
        <w:t>e</w:t>
      </w:r>
      <w:r w:rsidRPr="00777FFC">
        <w:rPr>
          <w:rFonts w:ascii="Times New Roman" w:eastAsia="Arial" w:hAnsi="Times New Roman" w:cs="Times New Roman"/>
          <w:b/>
          <w:color w:val="000000"/>
          <w:spacing w:val="2"/>
          <w:sz w:val="24"/>
          <w:szCs w:val="24"/>
        </w:rPr>
        <w:t>xchange</w:t>
      </w:r>
    </w:p>
    <w:p w:rsidR="00443AC6" w:rsidRPr="00777FFC" w:rsidRDefault="00443AC6" w:rsidP="00443AC6">
      <w:pPr>
        <w:pStyle w:val="Listenabsatz"/>
        <w:spacing w:before="120" w:after="120" w:line="240" w:lineRule="auto"/>
        <w:ind w:right="537"/>
        <w:rPr>
          <w:rFonts w:ascii="Times New Roman" w:eastAsia="Arial" w:hAnsi="Times New Roman" w:cs="Times New Roman"/>
          <w:b/>
          <w:color w:val="000000"/>
          <w:spacing w:val="2"/>
          <w:sz w:val="24"/>
          <w:szCs w:val="24"/>
        </w:rPr>
      </w:pPr>
    </w:p>
    <w:p w:rsidR="00C04BE4" w:rsidRPr="00C04BE4" w:rsidRDefault="00C04BE4" w:rsidP="00777FFC">
      <w:pPr>
        <w:pStyle w:val="Listenabsatz"/>
        <w:numPr>
          <w:ilvl w:val="0"/>
          <w:numId w:val="11"/>
        </w:numPr>
        <w:spacing w:before="120" w:after="120" w:line="240" w:lineRule="auto"/>
        <w:ind w:right="537"/>
        <w:rPr>
          <w:rFonts w:ascii="Times New Roman" w:eastAsia="Arial" w:hAnsi="Times New Roman" w:cs="Times New Roman"/>
          <w:b/>
          <w:color w:val="000000"/>
          <w:position w:val="-1"/>
          <w:sz w:val="24"/>
          <w:szCs w:val="24"/>
        </w:rPr>
      </w:pPr>
      <w:r w:rsidRPr="00342D2E">
        <w:rPr>
          <w:rFonts w:ascii="Times New Roman" w:eastAsia="Arial" w:hAnsi="Times New Roman" w:cs="Times New Roman"/>
          <w:i/>
          <w:color w:val="000000"/>
          <w:position w:val="-1"/>
          <w:sz w:val="24"/>
          <w:szCs w:val="24"/>
        </w:rPr>
        <w:t>Guiding principle</w:t>
      </w:r>
      <w:r>
        <w:rPr>
          <w:rFonts w:ascii="Times New Roman" w:eastAsia="Arial" w:hAnsi="Times New Roman" w:cs="Times New Roman"/>
          <w:color w:val="000000"/>
          <w:position w:val="-1"/>
          <w:sz w:val="24"/>
          <w:szCs w:val="24"/>
        </w:rPr>
        <w:t>: each side covers travel costs (round-trip) of their scientist</w:t>
      </w:r>
      <w:r w:rsidR="00263611">
        <w:rPr>
          <w:rFonts w:ascii="Times New Roman" w:eastAsia="Arial" w:hAnsi="Times New Roman" w:cs="Times New Roman"/>
          <w:color w:val="000000"/>
          <w:position w:val="-1"/>
          <w:sz w:val="24"/>
          <w:szCs w:val="24"/>
        </w:rPr>
        <w:t>s</w:t>
      </w:r>
      <w:r>
        <w:rPr>
          <w:rFonts w:ascii="Times New Roman" w:eastAsia="Arial" w:hAnsi="Times New Roman" w:cs="Times New Roman"/>
          <w:color w:val="000000"/>
          <w:position w:val="-1"/>
          <w:sz w:val="24"/>
          <w:szCs w:val="24"/>
        </w:rPr>
        <w:t xml:space="preserve"> and accommodation/ local transport for their guest</w:t>
      </w:r>
      <w:r w:rsidR="00263611">
        <w:rPr>
          <w:rFonts w:ascii="Times New Roman" w:eastAsia="Arial" w:hAnsi="Times New Roman" w:cs="Times New Roman"/>
          <w:color w:val="000000"/>
          <w:position w:val="-1"/>
          <w:sz w:val="24"/>
          <w:szCs w:val="24"/>
        </w:rPr>
        <w:t>s</w:t>
      </w:r>
      <w:r>
        <w:rPr>
          <w:rFonts w:ascii="Times New Roman" w:eastAsia="Arial" w:hAnsi="Times New Roman" w:cs="Times New Roman"/>
          <w:color w:val="000000"/>
          <w:position w:val="-1"/>
          <w:sz w:val="24"/>
          <w:szCs w:val="24"/>
        </w:rPr>
        <w:t>.</w:t>
      </w:r>
    </w:p>
    <w:p w:rsidR="004E4BF1" w:rsidRPr="00C04BE4" w:rsidRDefault="00C04BE4" w:rsidP="00777FFC">
      <w:pPr>
        <w:pStyle w:val="Listenabsatz"/>
        <w:numPr>
          <w:ilvl w:val="0"/>
          <w:numId w:val="11"/>
        </w:numPr>
        <w:spacing w:before="120" w:after="120" w:line="240" w:lineRule="auto"/>
        <w:rPr>
          <w:rFonts w:ascii="Times New Roman" w:eastAsia="Arial" w:hAnsi="Times New Roman" w:cs="Times New Roman"/>
          <w:sz w:val="24"/>
          <w:szCs w:val="24"/>
        </w:rPr>
      </w:pPr>
      <w:r w:rsidRPr="00342D2E">
        <w:rPr>
          <w:rFonts w:ascii="Times New Roman" w:eastAsia="Arial" w:hAnsi="Times New Roman" w:cs="Times New Roman"/>
          <w:i/>
          <w:sz w:val="24"/>
          <w:szCs w:val="24"/>
        </w:rPr>
        <w:t xml:space="preserve">DAAD </w:t>
      </w:r>
      <w:r w:rsidR="00A37C84">
        <w:rPr>
          <w:rFonts w:ascii="Times New Roman" w:eastAsia="Arial" w:hAnsi="Times New Roman" w:cs="Times New Roman"/>
          <w:i/>
          <w:sz w:val="24"/>
          <w:szCs w:val="24"/>
        </w:rPr>
        <w:t>supports HUST s</w:t>
      </w:r>
      <w:r w:rsidRPr="00342D2E">
        <w:rPr>
          <w:rFonts w:ascii="Times New Roman" w:eastAsia="Arial" w:hAnsi="Times New Roman" w:cs="Times New Roman"/>
          <w:i/>
          <w:sz w:val="24"/>
          <w:szCs w:val="24"/>
        </w:rPr>
        <w:t>cientist</w:t>
      </w:r>
      <w:r w:rsidR="00263611">
        <w:rPr>
          <w:rFonts w:ascii="Times New Roman" w:eastAsia="Arial" w:hAnsi="Times New Roman" w:cs="Times New Roman"/>
          <w:i/>
          <w:sz w:val="24"/>
          <w:szCs w:val="24"/>
        </w:rPr>
        <w:t>s for their research stay in Germany</w:t>
      </w:r>
      <w:r w:rsidRPr="00342D2E">
        <w:rPr>
          <w:rFonts w:ascii="Times New Roman" w:eastAsia="Arial" w:hAnsi="Times New Roman" w:cs="Times New Roman"/>
          <w:i/>
          <w:sz w:val="24"/>
          <w:szCs w:val="24"/>
        </w:rPr>
        <w:t xml:space="preserve"> with</w:t>
      </w:r>
      <w:r>
        <w:rPr>
          <w:rFonts w:ascii="Times New Roman" w:eastAsia="Arial" w:hAnsi="Times New Roman" w:cs="Times New Roman"/>
          <w:sz w:val="24"/>
          <w:szCs w:val="24"/>
        </w:rPr>
        <w:t>:</w:t>
      </w:r>
    </w:p>
    <w:p w:rsidR="004E4BF1" w:rsidRPr="00777FFC" w:rsidRDefault="004E4BF1" w:rsidP="00777FFC">
      <w:pPr>
        <w:pStyle w:val="Listenabsatz"/>
        <w:numPr>
          <w:ilvl w:val="1"/>
          <w:numId w:val="15"/>
        </w:numPr>
        <w:spacing w:before="120" w:after="120" w:line="240" w:lineRule="auto"/>
        <w:ind w:right="537"/>
        <w:rPr>
          <w:rFonts w:ascii="Times New Roman" w:eastAsia="Arial" w:hAnsi="Times New Roman" w:cs="Times New Roman"/>
          <w:color w:val="000000"/>
          <w:position w:val="-1"/>
          <w:sz w:val="24"/>
          <w:szCs w:val="24"/>
        </w:rPr>
      </w:pPr>
      <w:r w:rsidRPr="00777FFC">
        <w:rPr>
          <w:rFonts w:ascii="Times New Roman" w:eastAsia="Arial" w:hAnsi="Times New Roman" w:cs="Times New Roman"/>
          <w:color w:val="000000"/>
          <w:position w:val="-1"/>
          <w:sz w:val="24"/>
          <w:szCs w:val="24"/>
        </w:rPr>
        <w:t xml:space="preserve">2,000 euros </w:t>
      </w:r>
      <w:r w:rsidR="00C04BE4" w:rsidRPr="00777FFC">
        <w:rPr>
          <w:rFonts w:ascii="Times New Roman" w:eastAsia="Arial" w:hAnsi="Times New Roman" w:cs="Times New Roman"/>
          <w:color w:val="000000"/>
          <w:position w:val="-1"/>
          <w:sz w:val="24"/>
          <w:szCs w:val="24"/>
        </w:rPr>
        <w:t xml:space="preserve">per month </w:t>
      </w:r>
      <w:r w:rsidRPr="00777FFC">
        <w:rPr>
          <w:rFonts w:ascii="Times New Roman" w:eastAsia="Arial" w:hAnsi="Times New Roman" w:cs="Times New Roman"/>
          <w:color w:val="000000"/>
          <w:position w:val="-1"/>
          <w:sz w:val="24"/>
          <w:szCs w:val="24"/>
        </w:rPr>
        <w:t>for assistant teachers, assistant professors and lecturers</w:t>
      </w:r>
    </w:p>
    <w:p w:rsidR="00A37C84" w:rsidRPr="00777FFC" w:rsidRDefault="004E4BF1" w:rsidP="00777FFC">
      <w:pPr>
        <w:pStyle w:val="Listenabsatz"/>
        <w:numPr>
          <w:ilvl w:val="1"/>
          <w:numId w:val="15"/>
        </w:numPr>
        <w:spacing w:before="120" w:after="120" w:line="240" w:lineRule="auto"/>
        <w:ind w:right="537"/>
        <w:rPr>
          <w:rFonts w:ascii="Times New Roman" w:eastAsia="Arial" w:hAnsi="Times New Roman" w:cs="Times New Roman"/>
          <w:color w:val="000000"/>
          <w:position w:val="-1"/>
          <w:sz w:val="24"/>
          <w:szCs w:val="24"/>
        </w:rPr>
      </w:pPr>
      <w:r w:rsidRPr="00777FFC">
        <w:rPr>
          <w:rFonts w:ascii="Times New Roman" w:eastAsia="Arial" w:hAnsi="Times New Roman" w:cs="Times New Roman"/>
          <w:color w:val="000000"/>
          <w:position w:val="-1"/>
          <w:sz w:val="24"/>
          <w:szCs w:val="24"/>
        </w:rPr>
        <w:t xml:space="preserve">2,150 euros </w:t>
      </w:r>
      <w:r w:rsidR="00C04BE4" w:rsidRPr="00777FFC">
        <w:rPr>
          <w:rFonts w:ascii="Times New Roman" w:eastAsia="Arial" w:hAnsi="Times New Roman" w:cs="Times New Roman"/>
          <w:color w:val="000000"/>
          <w:position w:val="-1"/>
          <w:sz w:val="24"/>
          <w:szCs w:val="24"/>
        </w:rPr>
        <w:t xml:space="preserve">per month </w:t>
      </w:r>
      <w:r w:rsidRPr="00777FFC">
        <w:rPr>
          <w:rFonts w:ascii="Times New Roman" w:eastAsia="Arial" w:hAnsi="Times New Roman" w:cs="Times New Roman"/>
          <w:color w:val="000000"/>
          <w:position w:val="-1"/>
          <w:sz w:val="24"/>
          <w:szCs w:val="24"/>
        </w:rPr>
        <w:t xml:space="preserve">for professors, </w:t>
      </w:r>
    </w:p>
    <w:p w:rsidR="004E4BF1" w:rsidRPr="00777FFC" w:rsidRDefault="004E4BF1" w:rsidP="00777FFC">
      <w:pPr>
        <w:pStyle w:val="Listenabsatz"/>
        <w:numPr>
          <w:ilvl w:val="1"/>
          <w:numId w:val="15"/>
        </w:numPr>
        <w:spacing w:before="120" w:after="120" w:line="240" w:lineRule="auto"/>
        <w:ind w:right="537"/>
        <w:rPr>
          <w:rFonts w:ascii="Times New Roman" w:eastAsia="Arial" w:hAnsi="Times New Roman" w:cs="Times New Roman"/>
          <w:color w:val="000000"/>
          <w:position w:val="-1"/>
          <w:sz w:val="24"/>
          <w:szCs w:val="24"/>
        </w:rPr>
      </w:pPr>
      <w:proofErr w:type="gramStart"/>
      <w:r w:rsidRPr="00777FFC">
        <w:rPr>
          <w:rFonts w:ascii="Times New Roman" w:eastAsia="Arial" w:hAnsi="Times New Roman" w:cs="Times New Roman"/>
          <w:color w:val="000000"/>
          <w:position w:val="-1"/>
          <w:sz w:val="24"/>
          <w:szCs w:val="24"/>
        </w:rPr>
        <w:t>pro</w:t>
      </w:r>
      <w:proofErr w:type="gramEnd"/>
      <w:r w:rsidRPr="00777FFC">
        <w:rPr>
          <w:rFonts w:ascii="Times New Roman" w:eastAsia="Arial" w:hAnsi="Times New Roman" w:cs="Times New Roman"/>
          <w:color w:val="000000"/>
          <w:position w:val="-1"/>
          <w:sz w:val="24"/>
          <w:szCs w:val="24"/>
        </w:rPr>
        <w:t xml:space="preserve"> rata for shorter visits.</w:t>
      </w:r>
    </w:p>
    <w:p w:rsidR="004E4BF1" w:rsidRDefault="00A37C84" w:rsidP="00777FFC">
      <w:pPr>
        <w:pStyle w:val="Listenabsatz"/>
        <w:numPr>
          <w:ilvl w:val="0"/>
          <w:numId w:val="11"/>
        </w:numPr>
        <w:spacing w:before="120" w:after="120" w:line="240" w:lineRule="auto"/>
        <w:rPr>
          <w:rFonts w:ascii="Times New Roman" w:eastAsia="Arial" w:hAnsi="Times New Roman" w:cs="Times New Roman"/>
          <w:sz w:val="24"/>
          <w:szCs w:val="24"/>
        </w:rPr>
      </w:pPr>
      <w:r>
        <w:rPr>
          <w:rFonts w:ascii="Times New Roman" w:eastAsia="Arial" w:hAnsi="Times New Roman" w:cs="Times New Roman"/>
          <w:i/>
          <w:sz w:val="24"/>
          <w:szCs w:val="24"/>
        </w:rPr>
        <w:t>DAAD supports German s</w:t>
      </w:r>
      <w:r w:rsidR="00C04BE4" w:rsidRPr="00342D2E">
        <w:rPr>
          <w:rFonts w:ascii="Times New Roman" w:eastAsia="Arial" w:hAnsi="Times New Roman" w:cs="Times New Roman"/>
          <w:i/>
          <w:sz w:val="24"/>
          <w:szCs w:val="24"/>
        </w:rPr>
        <w:t>cientists</w:t>
      </w:r>
      <w:r w:rsidR="00C04BE4">
        <w:rPr>
          <w:rFonts w:ascii="Times New Roman" w:eastAsia="Arial" w:hAnsi="Times New Roman" w:cs="Times New Roman"/>
          <w:sz w:val="24"/>
          <w:szCs w:val="24"/>
        </w:rPr>
        <w:t xml:space="preserve"> with the round-trip travel costs in the same year.</w:t>
      </w:r>
    </w:p>
    <w:p w:rsidR="00EA33DA" w:rsidRPr="00EF1FEB" w:rsidRDefault="00EA33DA" w:rsidP="00EA33DA">
      <w:pPr>
        <w:pStyle w:val="Listenabsatz"/>
        <w:numPr>
          <w:ilvl w:val="0"/>
          <w:numId w:val="11"/>
        </w:numPr>
        <w:spacing w:before="120" w:after="120" w:line="240" w:lineRule="auto"/>
        <w:rPr>
          <w:rFonts w:ascii="Times New Roman" w:eastAsia="Arial" w:hAnsi="Times New Roman" w:cs="Times New Roman"/>
          <w:sz w:val="24"/>
          <w:szCs w:val="24"/>
        </w:rPr>
      </w:pPr>
      <w:r w:rsidRPr="00EF1FEB">
        <w:rPr>
          <w:rFonts w:ascii="Times New Roman" w:eastAsia="Arial" w:hAnsi="Times New Roman" w:cs="Times New Roman"/>
          <w:sz w:val="24"/>
          <w:szCs w:val="24"/>
        </w:rPr>
        <w:t xml:space="preserve">HUST covers for the German scientists: </w:t>
      </w:r>
    </w:p>
    <w:p w:rsidR="00EA33DA" w:rsidRPr="00EF1FEB" w:rsidRDefault="00EF1FEB" w:rsidP="00EA33DA">
      <w:pPr>
        <w:pStyle w:val="Listenabsatz"/>
        <w:spacing w:before="120" w:after="120" w:line="240" w:lineRule="auto"/>
        <w:rPr>
          <w:rFonts w:ascii="Times New Roman" w:eastAsia="Arial" w:hAnsi="Times New Roman" w:cs="Times New Roman"/>
          <w:sz w:val="24"/>
          <w:szCs w:val="24"/>
        </w:rPr>
      </w:pPr>
      <w:proofErr w:type="gramStart"/>
      <w:r>
        <w:rPr>
          <w:rFonts w:ascii="Times New Roman" w:eastAsia="Arial" w:hAnsi="Times New Roman" w:cs="Times New Roman"/>
          <w:sz w:val="24"/>
          <w:szCs w:val="24"/>
        </w:rPr>
        <w:t>a</w:t>
      </w:r>
      <w:bookmarkStart w:id="0" w:name="_GoBack"/>
      <w:bookmarkEnd w:id="0"/>
      <w:proofErr w:type="gramEnd"/>
      <w:r w:rsidR="00EA33DA" w:rsidRPr="00EF1FEB">
        <w:rPr>
          <w:rFonts w:ascii="Times New Roman" w:eastAsia="Arial" w:hAnsi="Times New Roman" w:cs="Times New Roman"/>
          <w:sz w:val="24"/>
          <w:szCs w:val="24"/>
        </w:rPr>
        <w:t xml:space="preserve"> lump sum of VND 30 million for the living cost during their mobility at HUST. </w:t>
      </w:r>
    </w:p>
    <w:p w:rsidR="00EA33DA" w:rsidRPr="00EF1FEB" w:rsidRDefault="00EA33DA" w:rsidP="00EA33DA">
      <w:pPr>
        <w:pStyle w:val="Listenabsatz"/>
        <w:spacing w:before="120" w:after="120" w:line="240" w:lineRule="auto"/>
        <w:rPr>
          <w:rFonts w:ascii="Times New Roman" w:eastAsia="Arial" w:hAnsi="Times New Roman" w:cs="Times New Roman"/>
          <w:sz w:val="24"/>
          <w:szCs w:val="24"/>
        </w:rPr>
      </w:pPr>
    </w:p>
    <w:p w:rsidR="00A37C84" w:rsidRDefault="00263611" w:rsidP="00443AC6">
      <w:pPr>
        <w:spacing w:before="120" w:after="120" w:line="240" w:lineRule="auto"/>
        <w:rPr>
          <w:rFonts w:ascii="Times New Roman" w:eastAsia="Arial" w:hAnsi="Times New Roman" w:cs="Times New Roman"/>
          <w:b/>
          <w:sz w:val="24"/>
          <w:szCs w:val="24"/>
        </w:rPr>
      </w:pPr>
      <w:r w:rsidRPr="00777FFC">
        <w:rPr>
          <w:rFonts w:ascii="Times New Roman" w:eastAsia="Arial" w:hAnsi="Times New Roman" w:cs="Times New Roman"/>
          <w:b/>
          <w:sz w:val="24"/>
          <w:szCs w:val="24"/>
        </w:rPr>
        <w:t>Please note:</w:t>
      </w:r>
      <w:r w:rsidR="00E82BC5">
        <w:rPr>
          <w:rFonts w:ascii="Times New Roman" w:eastAsia="Arial" w:hAnsi="Times New Roman" w:cs="Times New Roman"/>
          <w:b/>
          <w:sz w:val="24"/>
          <w:szCs w:val="24"/>
        </w:rPr>
        <w:t xml:space="preserve"> </w:t>
      </w:r>
      <w:r w:rsidR="00E82BC5">
        <w:rPr>
          <w:rFonts w:ascii="Times New Roman" w:eastAsia="Arial" w:hAnsi="Times New Roman" w:cs="Times New Roman"/>
          <w:sz w:val="24"/>
          <w:szCs w:val="24"/>
        </w:rPr>
        <w:t xml:space="preserve">Co-funding </w:t>
      </w:r>
      <w:r w:rsidR="00A37C84" w:rsidRPr="00777FFC">
        <w:rPr>
          <w:rFonts w:ascii="Times New Roman" w:eastAsia="Arial" w:hAnsi="Times New Roman" w:cs="Times New Roman"/>
          <w:sz w:val="24"/>
          <w:szCs w:val="24"/>
        </w:rPr>
        <w:t>for accommodation of</w:t>
      </w:r>
      <w:r w:rsidR="00F02A66">
        <w:rPr>
          <w:rFonts w:ascii="Times New Roman" w:eastAsia="Arial" w:hAnsi="Times New Roman" w:cs="Times New Roman"/>
          <w:sz w:val="24"/>
          <w:szCs w:val="24"/>
        </w:rPr>
        <w:t xml:space="preserve"> </w:t>
      </w:r>
      <w:r w:rsidR="00A37C84" w:rsidRPr="00777FFC">
        <w:rPr>
          <w:rFonts w:ascii="Times New Roman" w:eastAsia="Arial" w:hAnsi="Times New Roman" w:cs="Times New Roman"/>
          <w:sz w:val="24"/>
          <w:szCs w:val="24"/>
        </w:rPr>
        <w:t>German scientist</w:t>
      </w:r>
      <w:r w:rsidRPr="00777FFC">
        <w:rPr>
          <w:rFonts w:ascii="Times New Roman" w:eastAsia="Arial" w:hAnsi="Times New Roman" w:cs="Times New Roman"/>
          <w:sz w:val="24"/>
          <w:szCs w:val="24"/>
        </w:rPr>
        <w:t>s</w:t>
      </w:r>
      <w:r w:rsidR="00A37C84" w:rsidRPr="00777FFC">
        <w:rPr>
          <w:rFonts w:ascii="Times New Roman" w:eastAsia="Arial" w:hAnsi="Times New Roman" w:cs="Times New Roman"/>
          <w:sz w:val="24"/>
          <w:szCs w:val="24"/>
        </w:rPr>
        <w:t xml:space="preserve"> from </w:t>
      </w:r>
      <w:r w:rsidRPr="00777FFC">
        <w:rPr>
          <w:rFonts w:ascii="Times New Roman" w:eastAsia="Arial" w:hAnsi="Times New Roman" w:cs="Times New Roman"/>
          <w:sz w:val="24"/>
          <w:szCs w:val="24"/>
        </w:rPr>
        <w:t xml:space="preserve">their </w:t>
      </w:r>
      <w:r w:rsidR="00A37C84" w:rsidRPr="00777FFC">
        <w:rPr>
          <w:rFonts w:ascii="Times New Roman" w:eastAsia="Arial" w:hAnsi="Times New Roman" w:cs="Times New Roman"/>
          <w:sz w:val="24"/>
          <w:szCs w:val="24"/>
        </w:rPr>
        <w:t>own resources or from other German funds (e.g.</w:t>
      </w:r>
      <w:r w:rsidR="00F02A66">
        <w:rPr>
          <w:rFonts w:ascii="Times New Roman" w:eastAsia="Arial" w:hAnsi="Times New Roman" w:cs="Times New Roman"/>
          <w:sz w:val="24"/>
          <w:szCs w:val="24"/>
        </w:rPr>
        <w:t xml:space="preserve"> </w:t>
      </w:r>
      <w:r w:rsidR="00A37C84" w:rsidRPr="00777FFC">
        <w:rPr>
          <w:rFonts w:ascii="Times New Roman" w:eastAsia="Arial" w:hAnsi="Times New Roman" w:cs="Times New Roman"/>
          <w:sz w:val="24"/>
          <w:szCs w:val="24"/>
        </w:rPr>
        <w:t xml:space="preserve">BMBF) </w:t>
      </w:r>
      <w:r w:rsidR="00A37C84" w:rsidRPr="00777FFC">
        <w:rPr>
          <w:rFonts w:ascii="Times New Roman" w:eastAsia="Arial" w:hAnsi="Times New Roman" w:cs="Times New Roman"/>
          <w:b/>
          <w:sz w:val="24"/>
          <w:szCs w:val="24"/>
        </w:rPr>
        <w:t>is not allowed</w:t>
      </w:r>
      <w:r w:rsidRPr="00777FFC">
        <w:rPr>
          <w:rFonts w:ascii="Times New Roman" w:eastAsia="Arial" w:hAnsi="Times New Roman" w:cs="Times New Roman"/>
          <w:b/>
          <w:sz w:val="24"/>
          <w:szCs w:val="24"/>
        </w:rPr>
        <w:t>!</w:t>
      </w:r>
    </w:p>
    <w:p w:rsidR="00F02A66" w:rsidRDefault="00F02A66" w:rsidP="00443AC6">
      <w:pPr>
        <w:spacing w:before="120" w:after="120" w:line="240" w:lineRule="auto"/>
        <w:rPr>
          <w:rFonts w:ascii="Times New Roman" w:eastAsia="Arial" w:hAnsi="Times New Roman" w:cs="Times New Roman"/>
          <w:b/>
          <w:sz w:val="24"/>
          <w:szCs w:val="24"/>
        </w:rPr>
      </w:pPr>
    </w:p>
    <w:p w:rsidR="006A230C" w:rsidRDefault="006A230C" w:rsidP="00777FFC">
      <w:pPr>
        <w:pStyle w:val="Listenabsatz"/>
        <w:numPr>
          <w:ilvl w:val="0"/>
          <w:numId w:val="16"/>
        </w:numPr>
        <w:spacing w:before="120" w:after="120" w:line="360" w:lineRule="auto"/>
        <w:ind w:right="681"/>
        <w:rPr>
          <w:rFonts w:ascii="Times New Roman" w:eastAsia="Arial" w:hAnsi="Times New Roman" w:cs="Times New Roman"/>
          <w:b/>
          <w:sz w:val="24"/>
          <w:szCs w:val="24"/>
        </w:rPr>
      </w:pPr>
      <w:r w:rsidRPr="00777FFC">
        <w:rPr>
          <w:rFonts w:ascii="Times New Roman" w:eastAsia="Arial" w:hAnsi="Times New Roman" w:cs="Times New Roman"/>
          <w:b/>
          <w:sz w:val="24"/>
          <w:szCs w:val="24"/>
        </w:rPr>
        <w:t>Application documents</w:t>
      </w:r>
    </w:p>
    <w:p w:rsidR="00EA33DA" w:rsidRPr="00EA33DA" w:rsidRDefault="00EA33DA" w:rsidP="00EA33DA">
      <w:pPr>
        <w:pStyle w:val="Listenabsatz"/>
        <w:spacing w:before="120" w:after="120" w:line="360" w:lineRule="auto"/>
        <w:ind w:right="681"/>
        <w:rPr>
          <w:rFonts w:ascii="Times New Roman" w:eastAsia="Arial" w:hAnsi="Times New Roman" w:cs="Times New Roman"/>
          <w:sz w:val="24"/>
          <w:szCs w:val="24"/>
        </w:rPr>
      </w:pPr>
      <w:r w:rsidRPr="00EA33DA">
        <w:rPr>
          <w:rFonts w:ascii="Times New Roman" w:eastAsia="Arial" w:hAnsi="Times New Roman" w:cs="Times New Roman"/>
          <w:sz w:val="24"/>
          <w:szCs w:val="24"/>
        </w:rPr>
        <w:lastRenderedPageBreak/>
        <w:t xml:space="preserve">Vietnamese and German applicants have to apply online at the DAAD. The application has to consist of the following documents: </w:t>
      </w:r>
    </w:p>
    <w:p w:rsidR="00EA33DA" w:rsidRPr="00EA33DA" w:rsidRDefault="00EA33DA" w:rsidP="00EA33DA">
      <w:pPr>
        <w:pStyle w:val="Listenabsatz"/>
        <w:spacing w:before="120" w:after="120" w:line="360" w:lineRule="auto"/>
        <w:ind w:right="681"/>
        <w:rPr>
          <w:rFonts w:ascii="Times New Roman" w:eastAsia="Arial" w:hAnsi="Times New Roman" w:cs="Times New Roman"/>
          <w:sz w:val="24"/>
          <w:szCs w:val="24"/>
        </w:rPr>
      </w:pPr>
      <w:proofErr w:type="spellStart"/>
      <w:r w:rsidRPr="00EA33DA">
        <w:rPr>
          <w:rFonts w:ascii="Times New Roman" w:eastAsia="Arial" w:hAnsi="Times New Roman" w:cs="Times New Roman"/>
          <w:sz w:val="24"/>
          <w:szCs w:val="24"/>
        </w:rPr>
        <w:t>i</w:t>
      </w:r>
      <w:proofErr w:type="spellEnd"/>
      <w:r w:rsidRPr="00EA33DA">
        <w:rPr>
          <w:rFonts w:ascii="Times New Roman" w:eastAsia="Arial" w:hAnsi="Times New Roman" w:cs="Times New Roman"/>
          <w:sz w:val="24"/>
          <w:szCs w:val="24"/>
        </w:rPr>
        <w:t>.</w:t>
      </w:r>
      <w:r w:rsidRPr="00EA33DA">
        <w:rPr>
          <w:rFonts w:ascii="Times New Roman" w:eastAsia="Arial" w:hAnsi="Times New Roman" w:cs="Times New Roman"/>
          <w:sz w:val="24"/>
          <w:szCs w:val="24"/>
        </w:rPr>
        <w:tab/>
        <w:t xml:space="preserve">Online form </w:t>
      </w:r>
    </w:p>
    <w:p w:rsidR="00EA33DA" w:rsidRPr="00EA33DA" w:rsidRDefault="00EA33DA" w:rsidP="00EA33DA">
      <w:pPr>
        <w:pStyle w:val="Listenabsatz"/>
        <w:spacing w:before="120" w:after="120" w:line="360" w:lineRule="auto"/>
        <w:ind w:right="681"/>
        <w:rPr>
          <w:rFonts w:ascii="Times New Roman" w:eastAsia="Arial" w:hAnsi="Times New Roman" w:cs="Times New Roman"/>
          <w:sz w:val="24"/>
          <w:szCs w:val="24"/>
        </w:rPr>
      </w:pPr>
      <w:r w:rsidRPr="00EA33DA">
        <w:rPr>
          <w:rFonts w:ascii="Times New Roman" w:eastAsia="Arial" w:hAnsi="Times New Roman" w:cs="Times New Roman"/>
          <w:sz w:val="24"/>
          <w:szCs w:val="24"/>
        </w:rPr>
        <w:t>ii.</w:t>
      </w:r>
      <w:r w:rsidRPr="00EA33DA">
        <w:rPr>
          <w:rFonts w:ascii="Times New Roman" w:eastAsia="Arial" w:hAnsi="Times New Roman" w:cs="Times New Roman"/>
          <w:sz w:val="24"/>
          <w:szCs w:val="24"/>
        </w:rPr>
        <w:tab/>
        <w:t>Completed DAAD application form (available at the DAAD Office Hanoi)</w:t>
      </w:r>
    </w:p>
    <w:p w:rsidR="00EA33DA" w:rsidRPr="00EA33DA" w:rsidRDefault="00EA33DA" w:rsidP="00EA33DA">
      <w:pPr>
        <w:pStyle w:val="Listenabsatz"/>
        <w:spacing w:before="120" w:after="120" w:line="360" w:lineRule="auto"/>
        <w:ind w:right="681"/>
        <w:rPr>
          <w:rFonts w:ascii="Times New Roman" w:eastAsia="Arial" w:hAnsi="Times New Roman" w:cs="Times New Roman"/>
          <w:sz w:val="24"/>
          <w:szCs w:val="24"/>
        </w:rPr>
      </w:pPr>
      <w:r w:rsidRPr="00EA33DA">
        <w:rPr>
          <w:rFonts w:ascii="Times New Roman" w:eastAsia="Arial" w:hAnsi="Times New Roman" w:cs="Times New Roman"/>
          <w:sz w:val="24"/>
          <w:szCs w:val="24"/>
        </w:rPr>
        <w:t>iii.</w:t>
      </w:r>
      <w:r w:rsidRPr="00EA33DA">
        <w:rPr>
          <w:rFonts w:ascii="Times New Roman" w:eastAsia="Arial" w:hAnsi="Times New Roman" w:cs="Times New Roman"/>
          <w:sz w:val="24"/>
          <w:szCs w:val="24"/>
        </w:rPr>
        <w:tab/>
        <w:t>Scientific curriculum with professional facts, current position, field(s) of specialization</w:t>
      </w:r>
    </w:p>
    <w:p w:rsidR="00EA33DA" w:rsidRPr="00EA33DA" w:rsidRDefault="00EA33DA" w:rsidP="00EA33DA">
      <w:pPr>
        <w:pStyle w:val="Listenabsatz"/>
        <w:spacing w:before="120" w:after="120" w:line="360" w:lineRule="auto"/>
        <w:ind w:right="681"/>
        <w:rPr>
          <w:rFonts w:ascii="Times New Roman" w:eastAsia="Arial" w:hAnsi="Times New Roman" w:cs="Times New Roman"/>
          <w:sz w:val="24"/>
          <w:szCs w:val="24"/>
        </w:rPr>
      </w:pPr>
      <w:r w:rsidRPr="00EA33DA">
        <w:rPr>
          <w:rFonts w:ascii="Times New Roman" w:eastAsia="Arial" w:hAnsi="Times New Roman" w:cs="Times New Roman"/>
          <w:sz w:val="24"/>
          <w:szCs w:val="24"/>
        </w:rPr>
        <w:t>iv.</w:t>
      </w:r>
      <w:r w:rsidRPr="00EA33DA">
        <w:rPr>
          <w:rFonts w:ascii="Times New Roman" w:eastAsia="Arial" w:hAnsi="Times New Roman" w:cs="Times New Roman"/>
          <w:sz w:val="24"/>
          <w:szCs w:val="24"/>
        </w:rPr>
        <w:tab/>
        <w:t>An invitation letter from the host institution</w:t>
      </w:r>
    </w:p>
    <w:p w:rsidR="00EA33DA" w:rsidRPr="00EA33DA" w:rsidRDefault="00EA33DA" w:rsidP="00EA33DA">
      <w:pPr>
        <w:pStyle w:val="Listenabsatz"/>
        <w:spacing w:before="120" w:after="120" w:line="360" w:lineRule="auto"/>
        <w:ind w:right="681"/>
        <w:rPr>
          <w:rFonts w:ascii="Times New Roman" w:eastAsia="Arial" w:hAnsi="Times New Roman" w:cs="Times New Roman"/>
          <w:sz w:val="24"/>
          <w:szCs w:val="24"/>
        </w:rPr>
      </w:pPr>
      <w:r w:rsidRPr="00EA33DA">
        <w:rPr>
          <w:rFonts w:ascii="Times New Roman" w:eastAsia="Arial" w:hAnsi="Times New Roman" w:cs="Times New Roman"/>
          <w:sz w:val="24"/>
          <w:szCs w:val="24"/>
        </w:rPr>
        <w:t>v.</w:t>
      </w:r>
      <w:r w:rsidRPr="00EA33DA">
        <w:rPr>
          <w:rFonts w:ascii="Times New Roman" w:eastAsia="Arial" w:hAnsi="Times New Roman" w:cs="Times New Roman"/>
          <w:sz w:val="24"/>
          <w:szCs w:val="24"/>
        </w:rPr>
        <w:tab/>
        <w:t>List of scientific publications (max 3 pages)</w:t>
      </w:r>
    </w:p>
    <w:p w:rsidR="00EA33DA" w:rsidRPr="00EA33DA" w:rsidRDefault="00EA33DA" w:rsidP="00EA33DA">
      <w:pPr>
        <w:pStyle w:val="Listenabsatz"/>
        <w:spacing w:before="120" w:after="120" w:line="360" w:lineRule="auto"/>
        <w:ind w:right="681"/>
        <w:rPr>
          <w:rFonts w:ascii="Times New Roman" w:eastAsia="Arial" w:hAnsi="Times New Roman" w:cs="Times New Roman"/>
          <w:sz w:val="24"/>
          <w:szCs w:val="24"/>
        </w:rPr>
      </w:pPr>
      <w:r w:rsidRPr="00EA33DA">
        <w:rPr>
          <w:rFonts w:ascii="Times New Roman" w:eastAsia="Arial" w:hAnsi="Times New Roman" w:cs="Times New Roman"/>
          <w:sz w:val="24"/>
          <w:szCs w:val="24"/>
        </w:rPr>
        <w:t>vi.</w:t>
      </w:r>
      <w:r w:rsidRPr="00EA33DA">
        <w:rPr>
          <w:rFonts w:ascii="Times New Roman" w:eastAsia="Arial" w:hAnsi="Times New Roman" w:cs="Times New Roman"/>
          <w:sz w:val="24"/>
          <w:szCs w:val="24"/>
        </w:rPr>
        <w:tab/>
        <w:t>Detailed teaching and research proposal (max 10 pages)</w:t>
      </w:r>
    </w:p>
    <w:p w:rsidR="003633A7" w:rsidRPr="003633A7" w:rsidRDefault="00EA33DA" w:rsidP="003633A7">
      <w:pPr>
        <w:pStyle w:val="Listenabsatz"/>
        <w:spacing w:before="120" w:after="120" w:line="360" w:lineRule="auto"/>
        <w:ind w:right="681"/>
        <w:rPr>
          <w:rFonts w:ascii="Times New Roman" w:eastAsia="Arial" w:hAnsi="Times New Roman" w:cs="Times New Roman"/>
          <w:sz w:val="24"/>
          <w:szCs w:val="24"/>
          <w:lang w:val="vi-VN"/>
        </w:rPr>
      </w:pPr>
      <w:r w:rsidRPr="00EA33DA">
        <w:rPr>
          <w:rFonts w:ascii="Times New Roman" w:eastAsia="Arial" w:hAnsi="Times New Roman" w:cs="Times New Roman"/>
          <w:sz w:val="24"/>
          <w:szCs w:val="24"/>
        </w:rPr>
        <w:t>vii.</w:t>
      </w:r>
      <w:r w:rsidRPr="00EA33DA">
        <w:rPr>
          <w:rFonts w:ascii="Times New Roman" w:eastAsia="Arial" w:hAnsi="Times New Roman" w:cs="Times New Roman"/>
          <w:sz w:val="24"/>
          <w:szCs w:val="24"/>
        </w:rPr>
        <w:tab/>
        <w:t>Detailed timetable which includes: Institutes to be visited, duration of the visit, proposed activities during the stay at the host institution</w:t>
      </w:r>
      <w:r w:rsidR="003633A7">
        <w:rPr>
          <w:rFonts w:ascii="Times New Roman" w:eastAsia="Arial" w:hAnsi="Times New Roman" w:cs="Times New Roman"/>
          <w:sz w:val="24"/>
          <w:szCs w:val="24"/>
        </w:rPr>
        <w:t>s, expected results o</w:t>
      </w:r>
      <w:r w:rsidR="003633A7">
        <w:rPr>
          <w:rFonts w:ascii="Times New Roman" w:eastAsia="Arial" w:hAnsi="Times New Roman" w:cs="Times New Roman"/>
          <w:sz w:val="24"/>
          <w:szCs w:val="24"/>
          <w:lang w:val="vi-VN"/>
        </w:rPr>
        <w:t xml:space="preserve">f the visit </w:t>
      </w:r>
    </w:p>
    <w:p w:rsidR="006D3D77" w:rsidRDefault="00EA33DA" w:rsidP="003633A7">
      <w:pPr>
        <w:pStyle w:val="Listenabsatz"/>
        <w:spacing w:before="120" w:after="120" w:line="360" w:lineRule="auto"/>
        <w:ind w:right="681"/>
        <w:rPr>
          <w:rFonts w:ascii="Times New Roman" w:eastAsia="Arial" w:hAnsi="Times New Roman" w:cs="Times New Roman"/>
          <w:sz w:val="24"/>
          <w:szCs w:val="24"/>
          <w:lang w:val="vi-VN"/>
        </w:rPr>
      </w:pPr>
      <w:r>
        <w:rPr>
          <w:rFonts w:ascii="Times New Roman" w:eastAsia="Arial" w:hAnsi="Times New Roman" w:cs="Times New Roman"/>
          <w:sz w:val="24"/>
          <w:szCs w:val="24"/>
        </w:rPr>
        <w:t xml:space="preserve"> </w:t>
      </w:r>
      <w:r>
        <w:rPr>
          <w:rFonts w:ascii="Times New Roman" w:eastAsia="Arial" w:hAnsi="Times New Roman" w:cs="Times New Roman"/>
          <w:sz w:val="24"/>
          <w:szCs w:val="24"/>
          <w:lang w:val="vi-VN"/>
        </w:rPr>
        <w:t xml:space="preserve">viii. </w:t>
      </w:r>
      <w:r w:rsidR="00C5670B" w:rsidRPr="00EA33DA">
        <w:rPr>
          <w:rFonts w:ascii="Times New Roman" w:eastAsia="Arial" w:hAnsi="Times New Roman" w:cs="Times New Roman"/>
          <w:sz w:val="24"/>
          <w:szCs w:val="24"/>
          <w:lang w:val="vi-VN"/>
        </w:rPr>
        <w:t>Statement on f</w:t>
      </w:r>
      <w:r w:rsidR="006D3D77" w:rsidRPr="00EA33DA">
        <w:rPr>
          <w:rFonts w:ascii="Times New Roman" w:eastAsia="Arial" w:hAnsi="Times New Roman" w:cs="Times New Roman"/>
          <w:sz w:val="24"/>
          <w:szCs w:val="24"/>
          <w:lang w:val="vi-VN"/>
        </w:rPr>
        <w:t>inancial safeguarding</w:t>
      </w:r>
    </w:p>
    <w:p w:rsidR="00134F89" w:rsidRDefault="00134F89" w:rsidP="003633A7">
      <w:pPr>
        <w:pStyle w:val="Listenabsatz"/>
        <w:spacing w:before="120" w:after="120" w:line="360" w:lineRule="auto"/>
        <w:ind w:right="681"/>
        <w:rPr>
          <w:rFonts w:ascii="Times New Roman" w:eastAsia="Arial" w:hAnsi="Times New Roman" w:cs="Times New Roman"/>
          <w:sz w:val="24"/>
          <w:szCs w:val="24"/>
          <w:lang w:val="vi-VN"/>
        </w:rPr>
      </w:pPr>
    </w:p>
    <w:p w:rsidR="00134F89" w:rsidRPr="00EA33DA" w:rsidRDefault="00134F89" w:rsidP="003633A7">
      <w:pPr>
        <w:pStyle w:val="Listenabsatz"/>
        <w:spacing w:before="120" w:after="120" w:line="360" w:lineRule="auto"/>
        <w:ind w:right="681"/>
        <w:rPr>
          <w:rFonts w:ascii="Times New Roman" w:eastAsia="Arial" w:hAnsi="Times New Roman" w:cs="Times New Roman"/>
          <w:sz w:val="24"/>
          <w:szCs w:val="24"/>
        </w:rPr>
      </w:pPr>
      <w:r w:rsidRPr="00134F89">
        <w:rPr>
          <w:rFonts w:ascii="Times New Roman" w:eastAsia="Arial" w:hAnsi="Times New Roman" w:cs="Times New Roman"/>
          <w:sz w:val="24"/>
          <w:szCs w:val="24"/>
        </w:rPr>
        <w:t xml:space="preserve">The visits are on a reciprocal basis: an equal number of Vietnamese and German scientists are to be funded in 2021. At the time of application, the Vietnamese scientists are advised to include a confirmation letter from the German counterpart about the visit to the Vietnamese institute during the current year. The German scientists applying under this </w:t>
      </w:r>
      <w:proofErr w:type="spellStart"/>
      <w:r w:rsidRPr="00134F89">
        <w:rPr>
          <w:rFonts w:ascii="Times New Roman" w:eastAsia="Arial" w:hAnsi="Times New Roman" w:cs="Times New Roman"/>
          <w:sz w:val="24"/>
          <w:szCs w:val="24"/>
        </w:rPr>
        <w:t>programme</w:t>
      </w:r>
      <w:proofErr w:type="spellEnd"/>
      <w:r w:rsidRPr="00134F89">
        <w:rPr>
          <w:rFonts w:ascii="Times New Roman" w:eastAsia="Arial" w:hAnsi="Times New Roman" w:cs="Times New Roman"/>
          <w:sz w:val="24"/>
          <w:szCs w:val="24"/>
        </w:rPr>
        <w:t xml:space="preserve"> must include an acceptance letter from their Vietnamese counterpart (HUST).</w:t>
      </w:r>
    </w:p>
    <w:p w:rsidR="006B6985" w:rsidRPr="00443AC6" w:rsidRDefault="006B6985" w:rsidP="006B6985">
      <w:pPr>
        <w:pStyle w:val="Listenabsatz"/>
        <w:tabs>
          <w:tab w:val="left" w:pos="720"/>
        </w:tabs>
        <w:spacing w:before="120" w:after="0" w:line="240" w:lineRule="auto"/>
        <w:ind w:right="688"/>
        <w:contextualSpacing w:val="0"/>
        <w:rPr>
          <w:rFonts w:ascii="Times New Roman" w:eastAsia="Arial" w:hAnsi="Times New Roman" w:cs="Times New Roman"/>
          <w:sz w:val="24"/>
          <w:szCs w:val="24"/>
        </w:rPr>
      </w:pPr>
    </w:p>
    <w:p w:rsidR="006A230C" w:rsidRDefault="00EA33DA" w:rsidP="00777FFC">
      <w:pPr>
        <w:pStyle w:val="Listenabsatz"/>
        <w:numPr>
          <w:ilvl w:val="0"/>
          <w:numId w:val="16"/>
        </w:numPr>
        <w:spacing w:before="120" w:after="120" w:line="360" w:lineRule="auto"/>
        <w:ind w:right="681"/>
        <w:rPr>
          <w:rFonts w:ascii="Times New Roman" w:eastAsia="Arial" w:hAnsi="Times New Roman" w:cs="Times New Roman"/>
          <w:b/>
          <w:sz w:val="24"/>
          <w:szCs w:val="24"/>
        </w:rPr>
      </w:pPr>
      <w:r>
        <w:rPr>
          <w:rFonts w:ascii="Times New Roman" w:eastAsia="Arial" w:hAnsi="Times New Roman" w:cs="Times New Roman"/>
          <w:b/>
          <w:sz w:val="24"/>
          <w:szCs w:val="24"/>
        </w:rPr>
        <w:t xml:space="preserve"> </w:t>
      </w:r>
      <w:r w:rsidR="004D5C3B" w:rsidRPr="00777FFC">
        <w:rPr>
          <w:rFonts w:ascii="Times New Roman" w:eastAsia="Arial" w:hAnsi="Times New Roman" w:cs="Times New Roman"/>
          <w:b/>
          <w:sz w:val="24"/>
          <w:szCs w:val="24"/>
        </w:rPr>
        <w:t xml:space="preserve"> </w:t>
      </w:r>
      <w:r>
        <w:rPr>
          <w:rFonts w:ascii="Times New Roman" w:eastAsia="Arial" w:hAnsi="Times New Roman" w:cs="Times New Roman"/>
          <w:b/>
          <w:sz w:val="24"/>
          <w:szCs w:val="24"/>
          <w:lang w:val="vi-VN"/>
        </w:rPr>
        <w:t>A</w:t>
      </w:r>
      <w:proofErr w:type="spellStart"/>
      <w:r w:rsidR="004D5C3B" w:rsidRPr="00777FFC">
        <w:rPr>
          <w:rFonts w:ascii="Times New Roman" w:eastAsia="Arial" w:hAnsi="Times New Roman" w:cs="Times New Roman"/>
          <w:b/>
          <w:sz w:val="24"/>
          <w:szCs w:val="24"/>
        </w:rPr>
        <w:t>pplication</w:t>
      </w:r>
      <w:proofErr w:type="spellEnd"/>
      <w:r w:rsidR="004D5C3B" w:rsidRPr="00777FFC">
        <w:rPr>
          <w:rFonts w:ascii="Times New Roman" w:eastAsia="Arial" w:hAnsi="Times New Roman" w:cs="Times New Roman"/>
          <w:b/>
          <w:sz w:val="24"/>
          <w:szCs w:val="24"/>
        </w:rPr>
        <w:t xml:space="preserve"> procedure</w:t>
      </w:r>
      <w:r>
        <w:rPr>
          <w:rFonts w:ascii="Times New Roman" w:eastAsia="Arial" w:hAnsi="Times New Roman" w:cs="Times New Roman"/>
          <w:b/>
          <w:sz w:val="24"/>
          <w:szCs w:val="24"/>
          <w:lang w:val="vi-VN"/>
        </w:rPr>
        <w:t xml:space="preserve"> and Deadline</w:t>
      </w:r>
      <w:r w:rsidR="004D5C3B" w:rsidRPr="00777FFC">
        <w:rPr>
          <w:rFonts w:ascii="Times New Roman" w:eastAsia="Arial" w:hAnsi="Times New Roman" w:cs="Times New Roman"/>
          <w:b/>
          <w:sz w:val="24"/>
          <w:szCs w:val="24"/>
        </w:rPr>
        <w:t>:</w:t>
      </w:r>
    </w:p>
    <w:p w:rsidR="00EA33DA" w:rsidRPr="00EA33DA" w:rsidRDefault="00EA33DA" w:rsidP="00EA33DA">
      <w:pPr>
        <w:pStyle w:val="Listenabsatz"/>
        <w:spacing w:before="120" w:after="120" w:line="360" w:lineRule="auto"/>
        <w:ind w:right="681"/>
        <w:rPr>
          <w:rFonts w:ascii="Times New Roman" w:eastAsia="Arial" w:hAnsi="Times New Roman" w:cs="Times New Roman"/>
          <w:sz w:val="24"/>
          <w:szCs w:val="24"/>
        </w:rPr>
      </w:pPr>
      <w:r w:rsidRPr="00EA33DA">
        <w:rPr>
          <w:rFonts w:ascii="Times New Roman" w:eastAsia="Arial" w:hAnsi="Times New Roman" w:cs="Times New Roman"/>
          <w:b/>
          <w:sz w:val="24"/>
          <w:szCs w:val="24"/>
        </w:rPr>
        <w:t>-</w:t>
      </w:r>
      <w:r w:rsidRPr="00EA33DA">
        <w:rPr>
          <w:rFonts w:ascii="Times New Roman" w:eastAsia="Arial" w:hAnsi="Times New Roman" w:cs="Times New Roman"/>
          <w:b/>
          <w:sz w:val="24"/>
          <w:szCs w:val="24"/>
        </w:rPr>
        <w:tab/>
      </w:r>
      <w:r w:rsidRPr="00EA33DA">
        <w:rPr>
          <w:rFonts w:ascii="Times New Roman" w:eastAsia="Arial" w:hAnsi="Times New Roman" w:cs="Times New Roman"/>
          <w:sz w:val="24"/>
          <w:szCs w:val="24"/>
        </w:rPr>
        <w:t xml:space="preserve">Subject to the availability of funds, applications can be accepted at </w:t>
      </w:r>
      <w:proofErr w:type="gramStart"/>
      <w:r w:rsidRPr="00EA33DA">
        <w:rPr>
          <w:rFonts w:ascii="Times New Roman" w:eastAsia="Arial" w:hAnsi="Times New Roman" w:cs="Times New Roman"/>
          <w:sz w:val="24"/>
          <w:szCs w:val="24"/>
        </w:rPr>
        <w:t xml:space="preserve">all </w:t>
      </w:r>
      <w:r w:rsidR="00134F89">
        <w:rPr>
          <w:rFonts w:ascii="Times New Roman" w:eastAsia="Arial" w:hAnsi="Times New Roman" w:cs="Times New Roman"/>
          <w:sz w:val="24"/>
          <w:szCs w:val="24"/>
          <w:lang w:val="vi-VN"/>
        </w:rPr>
        <w:t xml:space="preserve"> </w:t>
      </w:r>
      <w:r w:rsidRPr="00EA33DA">
        <w:rPr>
          <w:rFonts w:ascii="Times New Roman" w:eastAsia="Arial" w:hAnsi="Times New Roman" w:cs="Times New Roman"/>
          <w:sz w:val="24"/>
          <w:szCs w:val="24"/>
        </w:rPr>
        <w:t>times</w:t>
      </w:r>
      <w:proofErr w:type="gramEnd"/>
      <w:r w:rsidRPr="00EA33DA">
        <w:rPr>
          <w:rFonts w:ascii="Times New Roman" w:eastAsia="Arial" w:hAnsi="Times New Roman" w:cs="Times New Roman"/>
          <w:sz w:val="24"/>
          <w:szCs w:val="24"/>
        </w:rPr>
        <w:t xml:space="preserve"> but must be made no later than three months prior to the planned stay in Germany or in Vietnam.</w:t>
      </w:r>
    </w:p>
    <w:p w:rsidR="00EA33DA" w:rsidRPr="00134F89" w:rsidRDefault="00EA33DA" w:rsidP="00134F89">
      <w:pPr>
        <w:pStyle w:val="Listenabsatz"/>
        <w:spacing w:before="120" w:after="120" w:line="360" w:lineRule="auto"/>
        <w:ind w:right="681"/>
        <w:rPr>
          <w:rFonts w:ascii="Times New Roman" w:eastAsia="Arial" w:hAnsi="Times New Roman" w:cs="Times New Roman"/>
          <w:sz w:val="24"/>
          <w:szCs w:val="24"/>
        </w:rPr>
      </w:pPr>
      <w:r w:rsidRPr="00EA33DA">
        <w:rPr>
          <w:rFonts w:ascii="Times New Roman" w:eastAsia="Arial" w:hAnsi="Times New Roman" w:cs="Times New Roman"/>
          <w:sz w:val="24"/>
          <w:szCs w:val="24"/>
        </w:rPr>
        <w:t>-</w:t>
      </w:r>
      <w:r w:rsidRPr="00EA33DA">
        <w:rPr>
          <w:rFonts w:ascii="Times New Roman" w:eastAsia="Arial" w:hAnsi="Times New Roman" w:cs="Times New Roman"/>
          <w:sz w:val="24"/>
          <w:szCs w:val="24"/>
        </w:rPr>
        <w:tab/>
        <w:t xml:space="preserve">The Vietnamese scientists are requested to submit their complete application to the online portal at: </w:t>
      </w:r>
      <w:hyperlink r:id="rId8" w:history="1">
        <w:r w:rsidRPr="005B1A2F">
          <w:rPr>
            <w:rStyle w:val="Hyperlink"/>
            <w:rFonts w:ascii="Times New Roman" w:eastAsia="Arial" w:hAnsi="Times New Roman" w:cs="Times New Roman"/>
            <w:sz w:val="24"/>
            <w:szCs w:val="24"/>
          </w:rPr>
          <w:t>http://portal.daad.de/</w:t>
        </w:r>
      </w:hyperlink>
    </w:p>
    <w:p w:rsidR="00EA33DA" w:rsidRPr="00134F89" w:rsidRDefault="00EA33DA" w:rsidP="00134F89">
      <w:pPr>
        <w:pStyle w:val="Listenabsatz"/>
        <w:spacing w:before="120" w:after="120" w:line="360" w:lineRule="auto"/>
        <w:ind w:right="681"/>
        <w:rPr>
          <w:rFonts w:ascii="Times New Roman" w:eastAsia="Arial" w:hAnsi="Times New Roman" w:cs="Times New Roman"/>
          <w:sz w:val="24"/>
          <w:szCs w:val="24"/>
        </w:rPr>
      </w:pPr>
      <w:r w:rsidRPr="00EA33DA">
        <w:rPr>
          <w:rFonts w:ascii="Times New Roman" w:eastAsia="Arial" w:hAnsi="Times New Roman" w:cs="Times New Roman"/>
          <w:sz w:val="24"/>
          <w:szCs w:val="24"/>
        </w:rPr>
        <w:t>-</w:t>
      </w:r>
      <w:r w:rsidRPr="00EA33DA">
        <w:rPr>
          <w:rFonts w:ascii="Times New Roman" w:eastAsia="Arial" w:hAnsi="Times New Roman" w:cs="Times New Roman"/>
          <w:sz w:val="24"/>
          <w:szCs w:val="24"/>
        </w:rPr>
        <w:tab/>
        <w:t xml:space="preserve">German scientists are requested to submit their complete application to the online portal at: </w:t>
      </w:r>
      <w:hyperlink r:id="rId9" w:history="1">
        <w:r w:rsidR="00134F89" w:rsidRPr="00A737E5">
          <w:rPr>
            <w:rStyle w:val="Hyperlink"/>
            <w:rFonts w:ascii="Times New Roman" w:eastAsia="Arial" w:hAnsi="Times New Roman" w:cs="Times New Roman"/>
            <w:sz w:val="24"/>
            <w:szCs w:val="24"/>
          </w:rPr>
          <w:t>http://portal.daad.de/</w:t>
        </w:r>
      </w:hyperlink>
      <w:r w:rsidR="00134F89">
        <w:rPr>
          <w:rFonts w:ascii="Times New Roman" w:eastAsia="Arial" w:hAnsi="Times New Roman" w:cs="Times New Roman"/>
          <w:sz w:val="24"/>
          <w:szCs w:val="24"/>
          <w:lang w:val="vi-VN"/>
        </w:rPr>
        <w:t xml:space="preserve"> </w:t>
      </w:r>
      <w:r w:rsidRPr="00EA33DA">
        <w:rPr>
          <w:rFonts w:ascii="Times New Roman" w:eastAsia="Arial" w:hAnsi="Times New Roman" w:cs="Times New Roman"/>
          <w:sz w:val="24"/>
          <w:szCs w:val="24"/>
        </w:rPr>
        <w:t xml:space="preserve"> and to the Vietnamese German Centre </w:t>
      </w:r>
      <w:r w:rsidRPr="00EA33DA">
        <w:rPr>
          <w:rFonts w:ascii="Times New Roman" w:eastAsia="Arial" w:hAnsi="Times New Roman" w:cs="Times New Roman"/>
          <w:sz w:val="24"/>
          <w:szCs w:val="24"/>
        </w:rPr>
        <w:lastRenderedPageBreak/>
        <w:t xml:space="preserve">(VDZ) office via email: </w:t>
      </w:r>
      <w:hyperlink r:id="rId10" w:history="1">
        <w:r w:rsidRPr="005B1A2F">
          <w:rPr>
            <w:rStyle w:val="Hyperlink"/>
            <w:rFonts w:ascii="Times New Roman" w:eastAsia="Arial" w:hAnsi="Times New Roman" w:cs="Times New Roman"/>
            <w:sz w:val="24"/>
            <w:szCs w:val="24"/>
          </w:rPr>
          <w:t>vdz@hust.edu.vn</w:t>
        </w:r>
      </w:hyperlink>
      <w:r>
        <w:rPr>
          <w:rFonts w:ascii="Times New Roman" w:eastAsia="Arial" w:hAnsi="Times New Roman" w:cs="Times New Roman"/>
          <w:sz w:val="24"/>
          <w:szCs w:val="24"/>
          <w:lang w:val="vi-VN"/>
        </w:rPr>
        <w:t xml:space="preserve"> </w:t>
      </w:r>
      <w:r w:rsidRPr="00EA33DA">
        <w:rPr>
          <w:rFonts w:ascii="Times New Roman" w:eastAsia="Arial" w:hAnsi="Times New Roman" w:cs="Times New Roman"/>
          <w:sz w:val="24"/>
          <w:szCs w:val="24"/>
        </w:rPr>
        <w:t xml:space="preserve"> and to the External Affairs Office, HUST (EAO-HUST): </w:t>
      </w:r>
      <w:hyperlink r:id="rId11" w:history="1">
        <w:r w:rsidRPr="005B1A2F">
          <w:rPr>
            <w:rStyle w:val="Hyperlink"/>
            <w:rFonts w:ascii="Times New Roman" w:eastAsia="Arial" w:hAnsi="Times New Roman" w:cs="Times New Roman"/>
            <w:sz w:val="24"/>
            <w:szCs w:val="24"/>
          </w:rPr>
          <w:t>htdn@hust.edu.vn</w:t>
        </w:r>
      </w:hyperlink>
    </w:p>
    <w:p w:rsidR="00EA33DA" w:rsidRPr="00EA33DA" w:rsidRDefault="00EA33DA" w:rsidP="00EA33DA">
      <w:pPr>
        <w:pStyle w:val="Listenabsatz"/>
        <w:spacing w:before="120" w:after="120" w:line="360" w:lineRule="auto"/>
        <w:ind w:right="681"/>
        <w:rPr>
          <w:rFonts w:ascii="Times New Roman" w:eastAsia="Arial" w:hAnsi="Times New Roman" w:cs="Times New Roman"/>
          <w:sz w:val="24"/>
          <w:szCs w:val="24"/>
        </w:rPr>
      </w:pPr>
      <w:r w:rsidRPr="00EA33DA">
        <w:rPr>
          <w:rFonts w:ascii="Times New Roman" w:eastAsia="Arial" w:hAnsi="Times New Roman" w:cs="Times New Roman"/>
          <w:sz w:val="24"/>
          <w:szCs w:val="24"/>
        </w:rPr>
        <w:t>-</w:t>
      </w:r>
      <w:r w:rsidRPr="00EA33DA">
        <w:rPr>
          <w:rFonts w:ascii="Times New Roman" w:eastAsia="Arial" w:hAnsi="Times New Roman" w:cs="Times New Roman"/>
          <w:sz w:val="24"/>
          <w:szCs w:val="24"/>
        </w:rPr>
        <w:tab/>
        <w:t>After confirmation of acceptance, but not later than ten days prior the beginning of the visit, the sending party shall provide complete details of the travel arrangements of the visiting scientists.</w:t>
      </w:r>
    </w:p>
    <w:p w:rsidR="004E4BF1" w:rsidRPr="00134F89" w:rsidRDefault="00A528D9" w:rsidP="00A528D9">
      <w:pPr>
        <w:tabs>
          <w:tab w:val="left" w:pos="284"/>
        </w:tabs>
        <w:spacing w:before="120" w:after="0" w:line="240" w:lineRule="auto"/>
        <w:ind w:right="688"/>
        <w:rPr>
          <w:rFonts w:ascii="Times New Roman" w:eastAsia="Arial" w:hAnsi="Times New Roman" w:cs="Times New Roman"/>
          <w:b/>
          <w:sz w:val="24"/>
          <w:szCs w:val="24"/>
        </w:rPr>
      </w:pPr>
      <w:r>
        <w:rPr>
          <w:rFonts w:ascii="Times New Roman" w:eastAsia="Arial" w:hAnsi="Times New Roman" w:cs="Times New Roman"/>
          <w:sz w:val="24"/>
          <w:szCs w:val="24"/>
        </w:rPr>
        <w:t xml:space="preserve"> </w:t>
      </w:r>
      <w:proofErr w:type="gramStart"/>
      <w:r w:rsidRPr="00134F89">
        <w:rPr>
          <w:rFonts w:ascii="Times New Roman" w:eastAsia="Arial" w:hAnsi="Times New Roman" w:cs="Times New Roman"/>
          <w:b/>
          <w:sz w:val="24"/>
          <w:szCs w:val="24"/>
        </w:rPr>
        <w:t>application</w:t>
      </w:r>
      <w:proofErr w:type="gramEnd"/>
      <w:r w:rsidRPr="00134F89">
        <w:rPr>
          <w:rFonts w:ascii="Times New Roman" w:eastAsia="Arial" w:hAnsi="Times New Roman" w:cs="Times New Roman"/>
          <w:b/>
          <w:sz w:val="24"/>
          <w:szCs w:val="24"/>
        </w:rPr>
        <w:t xml:space="preserve"> deadline</w:t>
      </w:r>
      <w:r w:rsidR="00C2276B" w:rsidRPr="00134F89">
        <w:rPr>
          <w:rFonts w:ascii="Times New Roman" w:eastAsia="Arial" w:hAnsi="Times New Roman" w:cs="Times New Roman"/>
          <w:b/>
          <w:sz w:val="24"/>
          <w:szCs w:val="24"/>
        </w:rPr>
        <w:t xml:space="preserve"> </w:t>
      </w:r>
      <w:r w:rsidR="004E4BF1" w:rsidRPr="00134F89">
        <w:rPr>
          <w:rFonts w:ascii="Times New Roman" w:eastAsia="Arial" w:hAnsi="Times New Roman" w:cs="Times New Roman"/>
          <w:b/>
          <w:sz w:val="24"/>
          <w:szCs w:val="24"/>
        </w:rPr>
        <w:t>:</w:t>
      </w:r>
    </w:p>
    <w:p w:rsidR="004E4BF1" w:rsidRPr="00735639" w:rsidRDefault="00927ADD" w:rsidP="00777FFC">
      <w:pPr>
        <w:pStyle w:val="Listenabsatz"/>
        <w:numPr>
          <w:ilvl w:val="0"/>
          <w:numId w:val="5"/>
        </w:numPr>
        <w:tabs>
          <w:tab w:val="left" w:pos="284"/>
        </w:tabs>
        <w:spacing w:before="120" w:after="0" w:line="240" w:lineRule="auto"/>
        <w:ind w:right="688"/>
        <w:contextualSpacing w:val="0"/>
        <w:rPr>
          <w:rFonts w:ascii="Times New Roman" w:eastAsia="Arial" w:hAnsi="Times New Roman" w:cs="Times New Roman"/>
          <w:sz w:val="24"/>
          <w:szCs w:val="24"/>
        </w:rPr>
      </w:pPr>
      <w:r w:rsidRPr="00927ADD">
        <w:rPr>
          <w:rFonts w:ascii="Times New Roman" w:eastAsia="Arial" w:hAnsi="Times New Roman" w:cs="Times New Roman"/>
          <w:b/>
          <w:sz w:val="24"/>
          <w:szCs w:val="24"/>
        </w:rPr>
        <w:t>31</w:t>
      </w:r>
      <w:r w:rsidR="004E4BF1" w:rsidRPr="00927ADD">
        <w:rPr>
          <w:rFonts w:ascii="Times New Roman" w:eastAsia="Arial" w:hAnsi="Times New Roman" w:cs="Times New Roman"/>
          <w:b/>
          <w:sz w:val="24"/>
          <w:szCs w:val="24"/>
          <w:vertAlign w:val="superscript"/>
        </w:rPr>
        <w:t>th</w:t>
      </w:r>
      <w:r w:rsidRPr="00927ADD">
        <w:rPr>
          <w:rFonts w:ascii="Times New Roman" w:eastAsia="Arial" w:hAnsi="Times New Roman" w:cs="Times New Roman"/>
          <w:b/>
          <w:sz w:val="24"/>
          <w:szCs w:val="24"/>
          <w:vertAlign w:val="superscript"/>
          <w:lang w:val="vi-VN"/>
        </w:rPr>
        <w:t xml:space="preserve"> </w:t>
      </w:r>
      <w:r w:rsidR="00034CA3">
        <w:rPr>
          <w:rFonts w:ascii="Times New Roman" w:eastAsia="Arial" w:hAnsi="Times New Roman" w:cs="Times New Roman"/>
          <w:b/>
          <w:sz w:val="24"/>
          <w:szCs w:val="24"/>
          <w:lang w:val="vi-VN"/>
        </w:rPr>
        <w:t>Oc</w:t>
      </w:r>
      <w:r w:rsidRPr="00927ADD">
        <w:rPr>
          <w:rFonts w:ascii="Times New Roman" w:eastAsia="Arial" w:hAnsi="Times New Roman" w:cs="Times New Roman"/>
          <w:b/>
          <w:sz w:val="24"/>
          <w:szCs w:val="24"/>
          <w:lang w:val="vi-VN"/>
        </w:rPr>
        <w:t xml:space="preserve">tober </w:t>
      </w:r>
      <w:r w:rsidR="00D16B4D">
        <w:rPr>
          <w:rFonts w:ascii="Times New Roman" w:eastAsia="Arial" w:hAnsi="Times New Roman" w:cs="Times New Roman"/>
          <w:b/>
          <w:sz w:val="24"/>
          <w:szCs w:val="24"/>
        </w:rPr>
        <w:t>2020</w:t>
      </w:r>
      <w:r w:rsidR="004E4BF1" w:rsidRPr="00735639">
        <w:rPr>
          <w:rFonts w:ascii="Times New Roman" w:eastAsia="Arial" w:hAnsi="Times New Roman" w:cs="Times New Roman"/>
          <w:sz w:val="24"/>
          <w:szCs w:val="24"/>
        </w:rPr>
        <w:t>:</w:t>
      </w:r>
      <w:r w:rsidR="00B8305E">
        <w:rPr>
          <w:rFonts w:ascii="Times New Roman" w:eastAsia="Arial" w:hAnsi="Times New Roman" w:cs="Times New Roman"/>
          <w:sz w:val="24"/>
          <w:szCs w:val="24"/>
        </w:rPr>
        <w:t xml:space="preserve"> for stay from April</w:t>
      </w:r>
      <w:r w:rsidR="004E4BF1" w:rsidRPr="00735639">
        <w:rPr>
          <w:rFonts w:ascii="Times New Roman" w:eastAsia="Arial" w:hAnsi="Times New Roman" w:cs="Times New Roman"/>
          <w:sz w:val="24"/>
          <w:szCs w:val="24"/>
        </w:rPr>
        <w:t xml:space="preserve"> </w:t>
      </w:r>
      <w:r w:rsidR="00E0463C">
        <w:rPr>
          <w:rFonts w:ascii="Times New Roman" w:eastAsia="Arial" w:hAnsi="Times New Roman" w:cs="Times New Roman"/>
          <w:sz w:val="24"/>
          <w:szCs w:val="24"/>
          <w:lang w:val="vi-VN"/>
        </w:rPr>
        <w:t xml:space="preserve">to December </w:t>
      </w:r>
      <w:r w:rsidR="00D16B4D">
        <w:rPr>
          <w:rFonts w:ascii="Times New Roman" w:eastAsia="Arial" w:hAnsi="Times New Roman" w:cs="Times New Roman"/>
          <w:sz w:val="24"/>
          <w:szCs w:val="24"/>
        </w:rPr>
        <w:t>2021</w:t>
      </w:r>
    </w:p>
    <w:p w:rsidR="00FE03A3" w:rsidRDefault="00735639" w:rsidP="00FE03A3">
      <w:pPr>
        <w:rPr>
          <w:rFonts w:ascii="Times New Roman" w:eastAsia="Arial" w:hAnsi="Times New Roman" w:cs="Times New Roman"/>
          <w:sz w:val="24"/>
          <w:szCs w:val="24"/>
        </w:rPr>
      </w:pPr>
      <w:r w:rsidRPr="00735639">
        <w:rPr>
          <w:rFonts w:ascii="Times New Roman" w:eastAsia="Arial" w:hAnsi="Times New Roman" w:cs="Times New Roman"/>
          <w:sz w:val="24"/>
          <w:szCs w:val="24"/>
        </w:rPr>
        <w:t xml:space="preserve">Complete applications have to be submitted online via the DAAD portal: </w:t>
      </w:r>
    </w:p>
    <w:p w:rsidR="001C3A34" w:rsidRDefault="00930CC2" w:rsidP="00FE03A3">
      <w:pPr>
        <w:rPr>
          <w:rStyle w:val="Hyperlink"/>
          <w:rFonts w:ascii="Arial" w:hAnsi="Arial" w:cs="Arial"/>
          <w:b/>
          <w:color w:val="000000"/>
        </w:rPr>
      </w:pPr>
      <w:hyperlink r:id="rId12" w:history="1">
        <w:r w:rsidR="001C3A34" w:rsidRPr="00443406">
          <w:rPr>
            <w:rStyle w:val="Hyperlink"/>
            <w:rFonts w:ascii="Arial" w:hAnsi="Arial" w:cs="Arial"/>
            <w:b/>
            <w:highlight w:val="yellow"/>
          </w:rPr>
          <w:t>https://portal.daad.de/sap/bc/bsp/sap/z_set_cookie/setcookie.htm?fund_ar=stv&amp;id=</w:t>
        </w:r>
        <w:r w:rsidR="001C3A34" w:rsidRPr="00443406">
          <w:rPr>
            <w:rStyle w:val="Hyperlink"/>
            <w:rFonts w:ascii="Arial" w:hAnsi="Arial" w:cs="Arial"/>
            <w:b/>
          </w:rPr>
          <w:t>Nr</w:t>
        </w:r>
      </w:hyperlink>
      <w:r w:rsidR="001C3A34">
        <w:rPr>
          <w:rStyle w:val="Hyperlink"/>
          <w:rFonts w:ascii="Arial" w:hAnsi="Arial" w:cs="Arial"/>
          <w:b/>
          <w:color w:val="000000"/>
        </w:rPr>
        <w:t>.</w:t>
      </w:r>
    </w:p>
    <w:p w:rsidR="00FB1AB6" w:rsidRDefault="001C3A34" w:rsidP="00134F89">
      <w:pPr>
        <w:rPr>
          <w:rFonts w:ascii="Times New Roman" w:hAnsi="Times New Roman" w:cs="Times New Roman"/>
          <w:b/>
          <w:sz w:val="24"/>
          <w:szCs w:val="24"/>
          <w:lang w:val="vi-VN"/>
        </w:rPr>
      </w:pPr>
      <w:r w:rsidRPr="001C3A34">
        <w:rPr>
          <w:rStyle w:val="Hyperlink"/>
          <w:rFonts w:ascii="Times New Roman" w:hAnsi="Times New Roman" w:cs="Times New Roman"/>
          <w:color w:val="000000"/>
          <w:sz w:val="24"/>
          <w:szCs w:val="24"/>
          <w:u w:val="none"/>
        </w:rPr>
        <w:t>You will receive the number to open the DAAD portal</w:t>
      </w:r>
      <w:r w:rsidR="00C2276B">
        <w:rPr>
          <w:rFonts w:ascii="Times New Roman" w:hAnsi="Times New Roman" w:cs="Times New Roman"/>
          <w:color w:val="1F497D"/>
          <w:sz w:val="24"/>
          <w:szCs w:val="24"/>
        </w:rPr>
        <w:t xml:space="preserve"> </w:t>
      </w:r>
      <w:r w:rsidR="00C2276B">
        <w:rPr>
          <w:rFonts w:ascii="Times New Roman" w:hAnsi="Times New Roman" w:cs="Times New Roman"/>
          <w:sz w:val="24"/>
          <w:szCs w:val="24"/>
        </w:rPr>
        <w:t>later</w:t>
      </w:r>
      <w:r w:rsidR="00EA33DA">
        <w:rPr>
          <w:rFonts w:ascii="Times New Roman" w:hAnsi="Times New Roman" w:cs="Times New Roman"/>
          <w:sz w:val="24"/>
          <w:szCs w:val="24"/>
          <w:lang w:val="vi-VN"/>
        </w:rPr>
        <w:t xml:space="preserve"> </w:t>
      </w:r>
      <w:r w:rsidR="00EA33DA" w:rsidRPr="00134F89">
        <w:rPr>
          <w:rFonts w:ascii="Times New Roman" w:hAnsi="Times New Roman" w:cs="Times New Roman"/>
          <w:b/>
          <w:sz w:val="24"/>
          <w:szCs w:val="24"/>
          <w:lang w:val="vi-VN"/>
        </w:rPr>
        <w:t>in September 2020.</w:t>
      </w:r>
    </w:p>
    <w:p w:rsidR="00F54746" w:rsidRPr="00134F89" w:rsidRDefault="00735639" w:rsidP="00134F89">
      <w:pPr>
        <w:rPr>
          <w:rFonts w:ascii="Times New Roman" w:hAnsi="Times New Roman" w:cs="Times New Roman"/>
          <w:b/>
          <w:sz w:val="24"/>
          <w:szCs w:val="24"/>
          <w:lang w:val="vi-VN"/>
        </w:rPr>
      </w:pPr>
      <w:r w:rsidRPr="00735639">
        <w:rPr>
          <w:rFonts w:ascii="Times New Roman" w:eastAsia="Arial" w:hAnsi="Times New Roman" w:cs="Times New Roman"/>
          <w:sz w:val="24"/>
          <w:szCs w:val="24"/>
        </w:rPr>
        <w:t>After the upload the complete application h</w:t>
      </w:r>
      <w:r w:rsidR="001D1D7C">
        <w:rPr>
          <w:rFonts w:ascii="Times New Roman" w:eastAsia="Arial" w:hAnsi="Times New Roman" w:cs="Times New Roman"/>
          <w:sz w:val="24"/>
          <w:szCs w:val="24"/>
        </w:rPr>
        <w:t>as</w:t>
      </w:r>
      <w:r w:rsidR="00C2276B">
        <w:rPr>
          <w:rFonts w:ascii="Times New Roman" w:eastAsia="Arial" w:hAnsi="Times New Roman" w:cs="Times New Roman"/>
          <w:sz w:val="24"/>
          <w:szCs w:val="24"/>
        </w:rPr>
        <w:t xml:space="preserve"> to be printed out. 01 copy</w:t>
      </w:r>
      <w:r w:rsidRPr="00735639">
        <w:rPr>
          <w:rFonts w:ascii="Times New Roman" w:eastAsia="Arial" w:hAnsi="Times New Roman" w:cs="Times New Roman"/>
          <w:sz w:val="24"/>
          <w:szCs w:val="24"/>
        </w:rPr>
        <w:t xml:space="preserve"> have to be submitted to the DAAD Hanoi office.</w:t>
      </w:r>
    </w:p>
    <w:p w:rsidR="00F54746" w:rsidRPr="00777FFC" w:rsidRDefault="00735639" w:rsidP="00777FFC">
      <w:pPr>
        <w:pStyle w:val="Listenabsatz"/>
        <w:numPr>
          <w:ilvl w:val="0"/>
          <w:numId w:val="16"/>
        </w:numPr>
        <w:spacing w:before="120" w:after="120" w:line="360" w:lineRule="auto"/>
        <w:ind w:right="681"/>
        <w:rPr>
          <w:rFonts w:ascii="Times New Roman" w:eastAsia="Arial" w:hAnsi="Times New Roman" w:cs="Times New Roman"/>
          <w:b/>
          <w:sz w:val="24"/>
          <w:szCs w:val="24"/>
        </w:rPr>
      </w:pPr>
      <w:r w:rsidRPr="00777FFC">
        <w:rPr>
          <w:rFonts w:ascii="Times New Roman" w:eastAsia="Arial" w:hAnsi="Times New Roman" w:cs="Times New Roman"/>
          <w:b/>
          <w:sz w:val="24"/>
          <w:szCs w:val="24"/>
        </w:rPr>
        <w:t>Selection procedure</w:t>
      </w:r>
    </w:p>
    <w:p w:rsidR="00DB229E" w:rsidRPr="00F54746" w:rsidRDefault="00735639" w:rsidP="00777FFC">
      <w:pPr>
        <w:tabs>
          <w:tab w:val="left" w:pos="284"/>
        </w:tabs>
        <w:spacing w:before="120" w:after="120" w:line="240" w:lineRule="auto"/>
        <w:ind w:right="688"/>
        <w:rPr>
          <w:rFonts w:ascii="Times New Roman" w:eastAsia="Arial" w:hAnsi="Times New Roman" w:cs="Times New Roman"/>
          <w:b/>
          <w:sz w:val="24"/>
          <w:szCs w:val="24"/>
        </w:rPr>
      </w:pPr>
      <w:r w:rsidRPr="00735639">
        <w:rPr>
          <w:rFonts w:ascii="Times New Roman" w:hAnsi="Times New Roman" w:cs="Times New Roman"/>
          <w:sz w:val="24"/>
          <w:szCs w:val="24"/>
        </w:rPr>
        <w:t xml:space="preserve">The selection in Vietnam will be conducted at the DAAD office Hanoi by a selection committee. </w:t>
      </w:r>
      <w:r w:rsidR="00DB229E" w:rsidRPr="00735639">
        <w:rPr>
          <w:rFonts w:ascii="Times New Roman" w:hAnsi="Times New Roman" w:cs="Times New Roman"/>
          <w:sz w:val="24"/>
          <w:szCs w:val="24"/>
        </w:rPr>
        <w:t xml:space="preserve">This </w:t>
      </w:r>
      <w:r w:rsidRPr="00735639">
        <w:rPr>
          <w:rFonts w:ascii="Times New Roman" w:hAnsi="Times New Roman" w:cs="Times New Roman"/>
          <w:sz w:val="24"/>
          <w:szCs w:val="24"/>
        </w:rPr>
        <w:t>will</w:t>
      </w:r>
      <w:r w:rsidR="00DB229E" w:rsidRPr="00735639">
        <w:rPr>
          <w:rFonts w:ascii="Times New Roman" w:hAnsi="Times New Roman" w:cs="Times New Roman"/>
          <w:sz w:val="24"/>
          <w:szCs w:val="24"/>
        </w:rPr>
        <w:t xml:space="preserve"> be usually</w:t>
      </w:r>
      <w:r w:rsidRPr="00735639">
        <w:rPr>
          <w:rFonts w:ascii="Times New Roman" w:hAnsi="Times New Roman" w:cs="Times New Roman"/>
          <w:sz w:val="24"/>
          <w:szCs w:val="24"/>
        </w:rPr>
        <w:t xml:space="preserve"> within</w:t>
      </w:r>
      <w:r w:rsidR="00DB229E" w:rsidRPr="00735639">
        <w:rPr>
          <w:rFonts w:ascii="Times New Roman" w:hAnsi="Times New Roman" w:cs="Times New Roman"/>
          <w:sz w:val="24"/>
          <w:szCs w:val="24"/>
        </w:rPr>
        <w:t xml:space="preserve"> one month after the application deadline.</w:t>
      </w:r>
    </w:p>
    <w:p w:rsidR="00DB229E" w:rsidRPr="00735639" w:rsidRDefault="00DB229E" w:rsidP="00DB229E">
      <w:pPr>
        <w:spacing w:after="0"/>
        <w:rPr>
          <w:rFonts w:ascii="Times New Roman" w:hAnsi="Times New Roman" w:cs="Times New Roman"/>
          <w:sz w:val="24"/>
          <w:szCs w:val="24"/>
        </w:rPr>
      </w:pPr>
      <w:r w:rsidRPr="00735639">
        <w:rPr>
          <w:rFonts w:ascii="Times New Roman" w:hAnsi="Times New Roman" w:cs="Times New Roman"/>
          <w:sz w:val="24"/>
          <w:szCs w:val="24"/>
        </w:rPr>
        <w:t xml:space="preserve">The selection committee </w:t>
      </w:r>
      <w:r w:rsidR="00735639" w:rsidRPr="00735639">
        <w:rPr>
          <w:rFonts w:ascii="Times New Roman" w:hAnsi="Times New Roman" w:cs="Times New Roman"/>
          <w:sz w:val="24"/>
          <w:szCs w:val="24"/>
        </w:rPr>
        <w:t>will</w:t>
      </w:r>
      <w:r w:rsidRPr="00735639">
        <w:rPr>
          <w:rFonts w:ascii="Times New Roman" w:hAnsi="Times New Roman" w:cs="Times New Roman"/>
          <w:sz w:val="24"/>
          <w:szCs w:val="24"/>
        </w:rPr>
        <w:t xml:space="preserve"> consist of:</w:t>
      </w:r>
    </w:p>
    <w:p w:rsidR="00DB229E" w:rsidRPr="00735639" w:rsidRDefault="00DB229E" w:rsidP="00DB229E">
      <w:pPr>
        <w:pStyle w:val="Listenabsatz"/>
        <w:numPr>
          <w:ilvl w:val="0"/>
          <w:numId w:val="10"/>
        </w:numPr>
        <w:spacing w:after="0"/>
        <w:rPr>
          <w:rFonts w:ascii="Times New Roman" w:hAnsi="Times New Roman" w:cs="Times New Roman"/>
          <w:sz w:val="24"/>
          <w:szCs w:val="24"/>
        </w:rPr>
      </w:pPr>
      <w:r w:rsidRPr="00735639">
        <w:rPr>
          <w:rFonts w:ascii="Times New Roman" w:hAnsi="Times New Roman" w:cs="Times New Roman"/>
          <w:sz w:val="24"/>
          <w:szCs w:val="24"/>
        </w:rPr>
        <w:t xml:space="preserve">one representative of HUST Presidential board, of HUST International Co-operation Dept., of HUST </w:t>
      </w:r>
      <w:r w:rsidR="00777FFC">
        <w:rPr>
          <w:rFonts w:ascii="Times New Roman" w:hAnsi="Times New Roman" w:cs="Times New Roman"/>
          <w:sz w:val="24"/>
          <w:szCs w:val="24"/>
        </w:rPr>
        <w:t>S</w:t>
      </w:r>
      <w:r w:rsidRPr="00735639">
        <w:rPr>
          <w:rFonts w:ascii="Times New Roman" w:hAnsi="Times New Roman" w:cs="Times New Roman"/>
          <w:sz w:val="24"/>
          <w:szCs w:val="24"/>
        </w:rPr>
        <w:t xml:space="preserve">cience and </w:t>
      </w:r>
      <w:r w:rsidR="00777FFC">
        <w:rPr>
          <w:rFonts w:ascii="Times New Roman" w:hAnsi="Times New Roman" w:cs="Times New Roman"/>
          <w:sz w:val="24"/>
          <w:szCs w:val="24"/>
        </w:rPr>
        <w:t>T</w:t>
      </w:r>
      <w:r w:rsidRPr="00735639">
        <w:rPr>
          <w:rFonts w:ascii="Times New Roman" w:hAnsi="Times New Roman" w:cs="Times New Roman"/>
          <w:sz w:val="24"/>
          <w:szCs w:val="24"/>
        </w:rPr>
        <w:t>echnology Office, the director of the Vietnamese-German Centre, the director of the DAAD office Hanoi (as standing members)</w:t>
      </w:r>
    </w:p>
    <w:p w:rsidR="00DB229E" w:rsidRPr="00735639" w:rsidRDefault="00DB229E" w:rsidP="00DB229E">
      <w:pPr>
        <w:pStyle w:val="Listenabsatz"/>
        <w:numPr>
          <w:ilvl w:val="0"/>
          <w:numId w:val="10"/>
        </w:numPr>
        <w:spacing w:after="0"/>
        <w:rPr>
          <w:rFonts w:ascii="Times New Roman" w:hAnsi="Times New Roman" w:cs="Times New Roman"/>
          <w:sz w:val="24"/>
          <w:szCs w:val="24"/>
        </w:rPr>
      </w:pPr>
      <w:r w:rsidRPr="00735639">
        <w:rPr>
          <w:rFonts w:ascii="Times New Roman" w:hAnsi="Times New Roman" w:cs="Times New Roman"/>
          <w:sz w:val="24"/>
          <w:szCs w:val="24"/>
        </w:rPr>
        <w:t>At least one HUST professor, according to the subjects of applications submitted</w:t>
      </w:r>
      <w:r w:rsidR="00ED7F55">
        <w:rPr>
          <w:rFonts w:ascii="Times New Roman" w:hAnsi="Times New Roman" w:cs="Times New Roman"/>
          <w:sz w:val="24"/>
          <w:szCs w:val="24"/>
        </w:rPr>
        <w:t>.</w:t>
      </w:r>
    </w:p>
    <w:p w:rsidR="00777FFC" w:rsidRDefault="00777FFC" w:rsidP="00DB229E">
      <w:pPr>
        <w:spacing w:after="0"/>
        <w:rPr>
          <w:rFonts w:ascii="Times New Roman" w:hAnsi="Times New Roman" w:cs="Times New Roman"/>
          <w:sz w:val="24"/>
          <w:szCs w:val="24"/>
        </w:rPr>
      </w:pPr>
    </w:p>
    <w:p w:rsidR="000367C5" w:rsidRDefault="00DB229E" w:rsidP="00DB229E">
      <w:pPr>
        <w:spacing w:after="0"/>
        <w:rPr>
          <w:rFonts w:ascii="Times New Roman" w:hAnsi="Times New Roman" w:cs="Times New Roman"/>
          <w:sz w:val="24"/>
          <w:szCs w:val="24"/>
        </w:rPr>
      </w:pPr>
      <w:r w:rsidRPr="00735639">
        <w:rPr>
          <w:rFonts w:ascii="Times New Roman" w:hAnsi="Times New Roman" w:cs="Times New Roman"/>
          <w:sz w:val="24"/>
          <w:szCs w:val="24"/>
        </w:rPr>
        <w:t xml:space="preserve">The selection committee will discuss all applications and will decide on a ranking. The selection will be a paper-based selection. Nevertheless, oral interviews will be possible if needed. The </w:t>
      </w:r>
    </w:p>
    <w:p w:rsidR="00DB229E" w:rsidRPr="00735639" w:rsidRDefault="00DB229E" w:rsidP="00DB229E">
      <w:pPr>
        <w:spacing w:after="0"/>
        <w:rPr>
          <w:rFonts w:ascii="Times New Roman" w:hAnsi="Times New Roman" w:cs="Times New Roman"/>
          <w:sz w:val="24"/>
          <w:szCs w:val="24"/>
        </w:rPr>
      </w:pPr>
      <w:proofErr w:type="gramStart"/>
      <w:r w:rsidRPr="00735639">
        <w:rPr>
          <w:rFonts w:ascii="Times New Roman" w:hAnsi="Times New Roman" w:cs="Times New Roman"/>
          <w:sz w:val="24"/>
          <w:szCs w:val="24"/>
        </w:rPr>
        <w:t>ranking</w:t>
      </w:r>
      <w:proofErr w:type="gramEnd"/>
      <w:r w:rsidRPr="00735639">
        <w:rPr>
          <w:rFonts w:ascii="Times New Roman" w:hAnsi="Times New Roman" w:cs="Times New Roman"/>
          <w:sz w:val="24"/>
          <w:szCs w:val="24"/>
        </w:rPr>
        <w:t xml:space="preserve"> will be documented in a selection protocol, signed by all committee members, and will be submitted to the DAAD Bonn as a basis for its funding decision.</w:t>
      </w:r>
    </w:p>
    <w:p w:rsidR="00DB229E" w:rsidRPr="00735639" w:rsidRDefault="00DB229E" w:rsidP="00DB229E">
      <w:pPr>
        <w:pStyle w:val="Listenabsatz"/>
        <w:spacing w:after="0"/>
        <w:ind w:left="360"/>
        <w:rPr>
          <w:rFonts w:ascii="Times New Roman" w:hAnsi="Times New Roman" w:cs="Times New Roman"/>
          <w:sz w:val="24"/>
          <w:szCs w:val="24"/>
        </w:rPr>
      </w:pPr>
    </w:p>
    <w:p w:rsidR="006A230C" w:rsidRPr="00777FFC" w:rsidRDefault="006A230C" w:rsidP="00777FFC">
      <w:pPr>
        <w:pStyle w:val="Listenabsatz"/>
        <w:numPr>
          <w:ilvl w:val="0"/>
          <w:numId w:val="16"/>
        </w:numPr>
        <w:tabs>
          <w:tab w:val="left" w:pos="284"/>
        </w:tabs>
        <w:spacing w:before="120" w:after="120" w:line="360" w:lineRule="auto"/>
        <w:ind w:right="688"/>
        <w:rPr>
          <w:rFonts w:ascii="Times New Roman" w:eastAsia="Arial" w:hAnsi="Times New Roman" w:cs="Times New Roman"/>
          <w:b/>
          <w:sz w:val="24"/>
          <w:szCs w:val="24"/>
        </w:rPr>
      </w:pPr>
      <w:r w:rsidRPr="00777FFC">
        <w:rPr>
          <w:rFonts w:ascii="Times New Roman" w:eastAsia="Arial" w:hAnsi="Times New Roman" w:cs="Times New Roman"/>
          <w:b/>
          <w:sz w:val="24"/>
          <w:szCs w:val="24"/>
        </w:rPr>
        <w:t>Selection criteria</w:t>
      </w:r>
    </w:p>
    <w:p w:rsidR="006A230C" w:rsidRPr="002C2D7A" w:rsidRDefault="006A230C" w:rsidP="00777FFC">
      <w:pPr>
        <w:pStyle w:val="Listenabsatz"/>
        <w:tabs>
          <w:tab w:val="left" w:pos="284"/>
        </w:tabs>
        <w:spacing w:after="0" w:line="360" w:lineRule="auto"/>
        <w:ind w:right="688"/>
        <w:contextualSpacing w:val="0"/>
        <w:rPr>
          <w:rFonts w:ascii="Times New Roman" w:eastAsia="Arial" w:hAnsi="Times New Roman" w:cs="Times New Roman"/>
          <w:b/>
          <w:i/>
          <w:sz w:val="24"/>
          <w:szCs w:val="24"/>
          <w:lang w:val="vi-VN"/>
        </w:rPr>
      </w:pPr>
      <w:r w:rsidRPr="00735639">
        <w:rPr>
          <w:rFonts w:ascii="Times New Roman" w:eastAsia="Arial" w:hAnsi="Times New Roman" w:cs="Times New Roman"/>
          <w:b/>
          <w:i/>
          <w:sz w:val="24"/>
          <w:szCs w:val="24"/>
        </w:rPr>
        <w:t xml:space="preserve">Formal </w:t>
      </w:r>
      <w:proofErr w:type="gramStart"/>
      <w:r w:rsidRPr="00735639">
        <w:rPr>
          <w:rFonts w:ascii="Times New Roman" w:eastAsia="Arial" w:hAnsi="Times New Roman" w:cs="Times New Roman"/>
          <w:b/>
          <w:i/>
          <w:sz w:val="24"/>
          <w:szCs w:val="24"/>
        </w:rPr>
        <w:t>criteria</w:t>
      </w:r>
      <w:r w:rsidR="002C2D7A">
        <w:rPr>
          <w:rFonts w:ascii="Times New Roman" w:eastAsia="Arial" w:hAnsi="Times New Roman" w:cs="Times New Roman"/>
          <w:b/>
          <w:i/>
          <w:sz w:val="24"/>
          <w:szCs w:val="24"/>
          <w:lang w:val="vi-VN"/>
        </w:rPr>
        <w:t xml:space="preserve">  (</w:t>
      </w:r>
      <w:proofErr w:type="gramEnd"/>
      <w:r w:rsidR="002C2D7A">
        <w:rPr>
          <w:rFonts w:ascii="Times New Roman" w:eastAsia="Arial" w:hAnsi="Times New Roman" w:cs="Times New Roman"/>
          <w:b/>
          <w:i/>
          <w:sz w:val="24"/>
          <w:szCs w:val="24"/>
          <w:lang w:val="vi-VN"/>
        </w:rPr>
        <w:t>40%)</w:t>
      </w:r>
    </w:p>
    <w:p w:rsidR="006A230C" w:rsidRPr="00777FFC" w:rsidRDefault="006A230C" w:rsidP="00777FFC">
      <w:pPr>
        <w:pStyle w:val="Listenabsatz"/>
        <w:numPr>
          <w:ilvl w:val="0"/>
          <w:numId w:val="13"/>
        </w:numPr>
        <w:spacing w:after="0"/>
        <w:rPr>
          <w:rFonts w:ascii="Times New Roman" w:hAnsi="Times New Roman" w:cs="Times New Roman"/>
          <w:sz w:val="24"/>
          <w:szCs w:val="24"/>
        </w:rPr>
      </w:pPr>
      <w:r w:rsidRPr="00777FFC">
        <w:rPr>
          <w:rFonts w:ascii="Times New Roman" w:hAnsi="Times New Roman" w:cs="Times New Roman"/>
          <w:sz w:val="24"/>
          <w:szCs w:val="24"/>
        </w:rPr>
        <w:t>Completeness of all documents required: application forms, scientific curriculum, invitation letter from German institution, publication list, pro</w:t>
      </w:r>
      <w:r w:rsidR="00735639" w:rsidRPr="00777FFC">
        <w:rPr>
          <w:rFonts w:ascii="Times New Roman" w:hAnsi="Times New Roman" w:cs="Times New Roman"/>
          <w:sz w:val="24"/>
          <w:szCs w:val="24"/>
        </w:rPr>
        <w:t>ject description, timetable, con</w:t>
      </w:r>
      <w:r w:rsidRPr="00777FFC">
        <w:rPr>
          <w:rFonts w:ascii="Times New Roman" w:hAnsi="Times New Roman" w:cs="Times New Roman"/>
          <w:sz w:val="24"/>
          <w:szCs w:val="24"/>
        </w:rPr>
        <w:t>firmation letter of German partner for visit at HUST in the same year</w:t>
      </w:r>
      <w:proofErr w:type="gramStart"/>
      <w:r w:rsidRPr="00777FFC">
        <w:rPr>
          <w:rFonts w:ascii="Times New Roman" w:hAnsi="Times New Roman" w:cs="Times New Roman"/>
          <w:sz w:val="24"/>
          <w:szCs w:val="24"/>
        </w:rPr>
        <w:t>.</w:t>
      </w:r>
      <w:r w:rsidR="00B8305E">
        <w:rPr>
          <w:rFonts w:ascii="Times New Roman" w:hAnsi="Times New Roman" w:cs="Times New Roman"/>
          <w:sz w:val="24"/>
          <w:szCs w:val="24"/>
        </w:rPr>
        <w:t>(</w:t>
      </w:r>
      <w:proofErr w:type="gramEnd"/>
      <w:r w:rsidR="00B8305E">
        <w:rPr>
          <w:rFonts w:ascii="Times New Roman" w:hAnsi="Times New Roman" w:cs="Times New Roman"/>
          <w:sz w:val="24"/>
          <w:szCs w:val="24"/>
        </w:rPr>
        <w:t>20%)</w:t>
      </w:r>
    </w:p>
    <w:p w:rsidR="006A230C" w:rsidRPr="00777FFC" w:rsidRDefault="00DB229E" w:rsidP="00777FFC">
      <w:pPr>
        <w:pStyle w:val="Listenabsatz"/>
        <w:numPr>
          <w:ilvl w:val="0"/>
          <w:numId w:val="13"/>
        </w:numPr>
        <w:spacing w:after="0"/>
        <w:rPr>
          <w:rFonts w:ascii="Times New Roman" w:hAnsi="Times New Roman" w:cs="Times New Roman"/>
          <w:sz w:val="24"/>
          <w:szCs w:val="24"/>
        </w:rPr>
      </w:pPr>
      <w:r w:rsidRPr="00777FFC">
        <w:rPr>
          <w:rFonts w:ascii="Times New Roman" w:hAnsi="Times New Roman" w:cs="Times New Roman"/>
          <w:sz w:val="24"/>
          <w:szCs w:val="24"/>
        </w:rPr>
        <w:t>Language skill</w:t>
      </w:r>
      <w:r w:rsidR="006A230C" w:rsidRPr="00777FFC">
        <w:rPr>
          <w:rFonts w:ascii="Times New Roman" w:hAnsi="Times New Roman" w:cs="Times New Roman"/>
          <w:sz w:val="24"/>
          <w:szCs w:val="24"/>
        </w:rPr>
        <w:t>s (English and/or German)</w:t>
      </w:r>
      <w:r w:rsidR="00B8305E">
        <w:rPr>
          <w:rFonts w:ascii="Times New Roman" w:hAnsi="Times New Roman" w:cs="Times New Roman"/>
          <w:sz w:val="24"/>
          <w:szCs w:val="24"/>
        </w:rPr>
        <w:t xml:space="preserve">                                                   (10%)</w:t>
      </w:r>
    </w:p>
    <w:p w:rsidR="00734B78" w:rsidRPr="00777FFC" w:rsidRDefault="006A230C" w:rsidP="00777FFC">
      <w:pPr>
        <w:pStyle w:val="Listenabsatz"/>
        <w:numPr>
          <w:ilvl w:val="0"/>
          <w:numId w:val="13"/>
        </w:numPr>
        <w:spacing w:after="0"/>
        <w:rPr>
          <w:rFonts w:ascii="Times New Roman" w:hAnsi="Times New Roman" w:cs="Times New Roman"/>
          <w:sz w:val="24"/>
          <w:szCs w:val="24"/>
        </w:rPr>
      </w:pPr>
      <w:r w:rsidRPr="00777FFC">
        <w:rPr>
          <w:rFonts w:ascii="Times New Roman" w:hAnsi="Times New Roman" w:cs="Times New Roman"/>
          <w:sz w:val="24"/>
          <w:szCs w:val="24"/>
        </w:rPr>
        <w:t>Financial safeguarding of the costs to be covered by HUST</w:t>
      </w:r>
      <w:r w:rsidR="00B8305E">
        <w:rPr>
          <w:rFonts w:ascii="Times New Roman" w:hAnsi="Times New Roman" w:cs="Times New Roman"/>
          <w:sz w:val="24"/>
          <w:szCs w:val="24"/>
        </w:rPr>
        <w:t xml:space="preserve">                       (10%)</w:t>
      </w:r>
    </w:p>
    <w:p w:rsidR="006F4A59" w:rsidRDefault="006F4A59" w:rsidP="006F4A59">
      <w:pPr>
        <w:pStyle w:val="Listenabsatz"/>
        <w:spacing w:after="0"/>
        <w:rPr>
          <w:rFonts w:ascii="Times New Roman" w:hAnsi="Times New Roman" w:cs="Times New Roman"/>
          <w:sz w:val="24"/>
          <w:szCs w:val="24"/>
        </w:rPr>
      </w:pPr>
    </w:p>
    <w:p w:rsidR="006A230C" w:rsidRPr="002C2D7A" w:rsidRDefault="006A230C" w:rsidP="006F4A59">
      <w:pPr>
        <w:pStyle w:val="Listenabsatz"/>
        <w:spacing w:after="0"/>
        <w:rPr>
          <w:rFonts w:ascii="Times New Roman" w:hAnsi="Times New Roman" w:cs="Times New Roman"/>
          <w:b/>
          <w:i/>
          <w:sz w:val="24"/>
          <w:szCs w:val="24"/>
          <w:lang w:val="vi-VN"/>
        </w:rPr>
      </w:pPr>
      <w:r w:rsidRPr="006F4A59">
        <w:rPr>
          <w:rFonts w:ascii="Times New Roman" w:hAnsi="Times New Roman" w:cs="Times New Roman"/>
          <w:b/>
          <w:i/>
          <w:sz w:val="24"/>
          <w:szCs w:val="24"/>
        </w:rPr>
        <w:t xml:space="preserve">Academic </w:t>
      </w:r>
      <w:proofErr w:type="gramStart"/>
      <w:r w:rsidRPr="006F4A59">
        <w:rPr>
          <w:rFonts w:ascii="Times New Roman" w:hAnsi="Times New Roman" w:cs="Times New Roman"/>
          <w:b/>
          <w:i/>
          <w:sz w:val="24"/>
          <w:szCs w:val="24"/>
        </w:rPr>
        <w:t>criteria</w:t>
      </w:r>
      <w:r w:rsidR="002C2D7A">
        <w:rPr>
          <w:rFonts w:ascii="Times New Roman" w:hAnsi="Times New Roman" w:cs="Times New Roman"/>
          <w:b/>
          <w:i/>
          <w:sz w:val="24"/>
          <w:szCs w:val="24"/>
          <w:lang w:val="vi-VN"/>
        </w:rPr>
        <w:t xml:space="preserve">  (</w:t>
      </w:r>
      <w:proofErr w:type="gramEnd"/>
      <w:r w:rsidR="002C2D7A">
        <w:rPr>
          <w:rFonts w:ascii="Times New Roman" w:hAnsi="Times New Roman" w:cs="Times New Roman"/>
          <w:b/>
          <w:i/>
          <w:sz w:val="24"/>
          <w:szCs w:val="24"/>
          <w:lang w:val="vi-VN"/>
        </w:rPr>
        <w:t>60%)</w:t>
      </w:r>
    </w:p>
    <w:p w:rsidR="006A230C" w:rsidRPr="00777FFC" w:rsidRDefault="006A230C" w:rsidP="00777FFC">
      <w:pPr>
        <w:pStyle w:val="Listenabsatz"/>
        <w:numPr>
          <w:ilvl w:val="0"/>
          <w:numId w:val="13"/>
        </w:numPr>
        <w:spacing w:after="0"/>
        <w:rPr>
          <w:rFonts w:ascii="Times New Roman" w:hAnsi="Times New Roman" w:cs="Times New Roman"/>
          <w:sz w:val="24"/>
          <w:szCs w:val="24"/>
        </w:rPr>
      </w:pPr>
      <w:r w:rsidRPr="00777FFC">
        <w:rPr>
          <w:rFonts w:ascii="Times New Roman" w:hAnsi="Times New Roman" w:cs="Times New Roman"/>
          <w:sz w:val="24"/>
          <w:szCs w:val="24"/>
        </w:rPr>
        <w:t>Aca</w:t>
      </w:r>
      <w:r w:rsidR="00B46220" w:rsidRPr="00777FFC">
        <w:rPr>
          <w:rFonts w:ascii="Times New Roman" w:hAnsi="Times New Roman" w:cs="Times New Roman"/>
          <w:sz w:val="24"/>
          <w:szCs w:val="24"/>
        </w:rPr>
        <w:t>d</w:t>
      </w:r>
      <w:r w:rsidRPr="00777FFC">
        <w:rPr>
          <w:rFonts w:ascii="Times New Roman" w:hAnsi="Times New Roman" w:cs="Times New Roman"/>
          <w:sz w:val="24"/>
          <w:szCs w:val="24"/>
        </w:rPr>
        <w:t>emic quality of the project</w:t>
      </w:r>
      <w:r w:rsidR="00B8305E">
        <w:rPr>
          <w:rFonts w:ascii="Times New Roman" w:hAnsi="Times New Roman" w:cs="Times New Roman"/>
          <w:sz w:val="24"/>
          <w:szCs w:val="24"/>
        </w:rPr>
        <w:t xml:space="preserve">                                                                    (30%)</w:t>
      </w:r>
    </w:p>
    <w:p w:rsidR="00216927" w:rsidRDefault="006A230C" w:rsidP="00777FFC">
      <w:pPr>
        <w:pStyle w:val="Listenabsatz"/>
        <w:numPr>
          <w:ilvl w:val="0"/>
          <w:numId w:val="13"/>
        </w:numPr>
        <w:spacing w:before="240" w:after="0"/>
        <w:rPr>
          <w:rFonts w:ascii="Times New Roman" w:hAnsi="Times New Roman" w:cs="Times New Roman"/>
          <w:sz w:val="24"/>
          <w:szCs w:val="24"/>
        </w:rPr>
      </w:pPr>
      <w:r w:rsidRPr="00777FFC">
        <w:rPr>
          <w:rFonts w:ascii="Times New Roman" w:hAnsi="Times New Roman" w:cs="Times New Roman"/>
          <w:sz w:val="24"/>
          <w:szCs w:val="24"/>
        </w:rPr>
        <w:t>Relevance of the project to HUSTs strategic objectives on terms of research collaboration with Germany.</w:t>
      </w:r>
      <w:r w:rsidR="00B8305E">
        <w:rPr>
          <w:rFonts w:ascii="Times New Roman" w:hAnsi="Times New Roman" w:cs="Times New Roman"/>
          <w:sz w:val="24"/>
          <w:szCs w:val="24"/>
        </w:rPr>
        <w:t xml:space="preserve">                                                                                               (30%) </w:t>
      </w:r>
    </w:p>
    <w:p w:rsidR="00B46A10" w:rsidRDefault="008D7E39" w:rsidP="00B46A10">
      <w:pPr>
        <w:spacing w:before="240" w:after="0"/>
        <w:rPr>
          <w:rFonts w:ascii="Times New Roman" w:hAnsi="Times New Roman" w:cs="Times New Roman"/>
          <w:sz w:val="24"/>
          <w:szCs w:val="24"/>
        </w:rPr>
      </w:pPr>
      <w:r>
        <w:rPr>
          <w:rFonts w:ascii="Times New Roman" w:hAnsi="Times New Roman" w:cs="Times New Roman"/>
          <w:sz w:val="24"/>
          <w:szCs w:val="24"/>
        </w:rPr>
        <w:t>Please note: German scientist</w:t>
      </w:r>
      <w:r w:rsidR="003A675F">
        <w:rPr>
          <w:rFonts w:ascii="Times New Roman" w:hAnsi="Times New Roman" w:cs="Times New Roman"/>
          <w:sz w:val="24"/>
          <w:szCs w:val="24"/>
        </w:rPr>
        <w:t xml:space="preserve">s </w:t>
      </w:r>
      <w:r w:rsidR="00790B44">
        <w:rPr>
          <w:rFonts w:ascii="Times New Roman" w:hAnsi="Times New Roman" w:cs="Times New Roman"/>
          <w:sz w:val="24"/>
          <w:szCs w:val="24"/>
        </w:rPr>
        <w:t>shall send</w:t>
      </w:r>
      <w:r>
        <w:rPr>
          <w:rFonts w:ascii="Times New Roman" w:hAnsi="Times New Roman" w:cs="Times New Roman"/>
          <w:sz w:val="24"/>
          <w:szCs w:val="24"/>
        </w:rPr>
        <w:t xml:space="preserve"> their applications directly to the DAAD Bonn</w:t>
      </w:r>
      <w:r w:rsidR="00B46A10">
        <w:rPr>
          <w:rFonts w:ascii="Times New Roman" w:hAnsi="Times New Roman" w:cs="Times New Roman"/>
          <w:sz w:val="24"/>
          <w:szCs w:val="24"/>
        </w:rPr>
        <w:t xml:space="preserve"> </w:t>
      </w:r>
      <w:r w:rsidR="00F02A66">
        <w:rPr>
          <w:rFonts w:ascii="Times New Roman" w:hAnsi="Times New Roman" w:cs="Times New Roman"/>
          <w:sz w:val="24"/>
          <w:szCs w:val="24"/>
        </w:rPr>
        <w:t>(S</w:t>
      </w:r>
      <w:r w:rsidR="003A675F">
        <w:rPr>
          <w:rFonts w:ascii="Times New Roman" w:hAnsi="Times New Roman" w:cs="Times New Roman"/>
          <w:sz w:val="24"/>
          <w:szCs w:val="24"/>
        </w:rPr>
        <w:t>ection 34)</w:t>
      </w:r>
      <w:r w:rsidR="00790B44" w:rsidRPr="00790B44">
        <w:rPr>
          <w:rFonts w:ascii="Times New Roman" w:hAnsi="Times New Roman" w:cs="Times New Roman"/>
          <w:b/>
          <w:sz w:val="24"/>
          <w:szCs w:val="24"/>
          <w:u w:val="single"/>
        </w:rPr>
        <w:t xml:space="preserve"> in parallel</w:t>
      </w:r>
      <w:r w:rsidR="00790B44">
        <w:rPr>
          <w:rFonts w:ascii="Times New Roman" w:hAnsi="Times New Roman" w:cs="Times New Roman"/>
          <w:sz w:val="24"/>
          <w:szCs w:val="24"/>
        </w:rPr>
        <w:t xml:space="preserve"> to the application of their Vietnamese counte</w:t>
      </w:r>
      <w:r w:rsidR="00F02A66">
        <w:rPr>
          <w:rFonts w:ascii="Times New Roman" w:hAnsi="Times New Roman" w:cs="Times New Roman"/>
          <w:sz w:val="24"/>
          <w:szCs w:val="24"/>
        </w:rPr>
        <w:t>r</w:t>
      </w:r>
      <w:r w:rsidR="00790B44">
        <w:rPr>
          <w:rFonts w:ascii="Times New Roman" w:hAnsi="Times New Roman" w:cs="Times New Roman"/>
          <w:sz w:val="24"/>
          <w:szCs w:val="24"/>
        </w:rPr>
        <w:t xml:space="preserve">part. The Vietnamese application </w:t>
      </w:r>
      <w:r w:rsidR="00F02A66">
        <w:rPr>
          <w:rFonts w:ascii="Times New Roman" w:hAnsi="Times New Roman" w:cs="Times New Roman"/>
          <w:sz w:val="24"/>
          <w:szCs w:val="24"/>
        </w:rPr>
        <w:t xml:space="preserve">can </w:t>
      </w:r>
      <w:r w:rsidR="00790B44">
        <w:rPr>
          <w:rFonts w:ascii="Times New Roman" w:hAnsi="Times New Roman" w:cs="Times New Roman"/>
          <w:sz w:val="24"/>
          <w:szCs w:val="24"/>
        </w:rPr>
        <w:t>be proceeded only in case the German appl</w:t>
      </w:r>
      <w:r w:rsidR="00F02A66">
        <w:rPr>
          <w:rFonts w:ascii="Times New Roman" w:hAnsi="Times New Roman" w:cs="Times New Roman"/>
          <w:sz w:val="24"/>
          <w:szCs w:val="24"/>
        </w:rPr>
        <w:t>ication has been submitted, too, to ensure the reciprocal visits within one calendar year.</w:t>
      </w:r>
    </w:p>
    <w:p w:rsidR="00BD16A2" w:rsidRDefault="00BD16A2" w:rsidP="00B46A10">
      <w:pPr>
        <w:spacing w:before="240" w:after="0"/>
        <w:rPr>
          <w:rFonts w:ascii="Times New Roman" w:hAnsi="Times New Roman" w:cs="Times New Roman"/>
          <w:sz w:val="24"/>
          <w:szCs w:val="24"/>
        </w:rPr>
      </w:pPr>
      <w:r>
        <w:rPr>
          <w:rFonts w:ascii="Times New Roman" w:hAnsi="Times New Roman" w:cs="Times New Roman"/>
          <w:sz w:val="24"/>
          <w:szCs w:val="24"/>
        </w:rPr>
        <w:t xml:space="preserve">After the exchange of academics </w:t>
      </w:r>
      <w:proofErr w:type="spellStart"/>
      <w:r>
        <w:rPr>
          <w:rFonts w:ascii="Times New Roman" w:hAnsi="Times New Roman" w:cs="Times New Roman"/>
          <w:sz w:val="24"/>
          <w:szCs w:val="24"/>
        </w:rPr>
        <w:t>programme</w:t>
      </w:r>
      <w:proofErr w:type="spellEnd"/>
      <w:r>
        <w:rPr>
          <w:rFonts w:ascii="Times New Roman" w:hAnsi="Times New Roman" w:cs="Times New Roman"/>
          <w:sz w:val="24"/>
          <w:szCs w:val="24"/>
        </w:rPr>
        <w:t>, please send a short report to the DAAD office Hanoi.</w:t>
      </w:r>
    </w:p>
    <w:p w:rsidR="006A230C" w:rsidRPr="00777FFC" w:rsidRDefault="006A230C" w:rsidP="00B46A10">
      <w:pPr>
        <w:spacing w:before="240" w:after="0"/>
        <w:rPr>
          <w:rFonts w:ascii="Times New Roman" w:eastAsia="Arial" w:hAnsi="Times New Roman" w:cs="Times New Roman"/>
          <w:b/>
          <w:sz w:val="24"/>
          <w:szCs w:val="24"/>
        </w:rPr>
      </w:pPr>
      <w:r w:rsidRPr="00777FFC">
        <w:rPr>
          <w:rFonts w:ascii="Times New Roman" w:eastAsia="Arial" w:hAnsi="Times New Roman" w:cs="Times New Roman"/>
          <w:b/>
          <w:sz w:val="24"/>
          <w:szCs w:val="24"/>
        </w:rPr>
        <w:t>Contact and Advice</w:t>
      </w:r>
    </w:p>
    <w:p w:rsidR="00216927" w:rsidRPr="00735639" w:rsidRDefault="00216927" w:rsidP="00777FFC">
      <w:pPr>
        <w:tabs>
          <w:tab w:val="left" w:pos="284"/>
          <w:tab w:val="left" w:pos="426"/>
        </w:tabs>
        <w:spacing w:before="120" w:after="0" w:line="240" w:lineRule="auto"/>
        <w:ind w:right="688"/>
        <w:rPr>
          <w:rFonts w:ascii="Times New Roman" w:eastAsia="Arial" w:hAnsi="Times New Roman" w:cs="Times New Roman"/>
          <w:sz w:val="24"/>
          <w:szCs w:val="24"/>
        </w:rPr>
      </w:pPr>
      <w:r w:rsidRPr="00735639">
        <w:rPr>
          <w:rFonts w:ascii="Times New Roman" w:eastAsia="Arial" w:hAnsi="Times New Roman" w:cs="Times New Roman"/>
          <w:sz w:val="24"/>
          <w:szCs w:val="24"/>
        </w:rPr>
        <w:t>DAAD-Office</w:t>
      </w:r>
      <w:r w:rsidR="00DF715B">
        <w:rPr>
          <w:rFonts w:ascii="Times New Roman" w:eastAsia="Arial" w:hAnsi="Times New Roman" w:cs="Times New Roman"/>
          <w:sz w:val="24"/>
          <w:szCs w:val="24"/>
        </w:rPr>
        <w:t xml:space="preserve"> </w:t>
      </w:r>
      <w:r w:rsidRPr="00735639">
        <w:rPr>
          <w:rFonts w:ascii="Times New Roman" w:eastAsia="Arial" w:hAnsi="Times New Roman" w:cs="Times New Roman"/>
          <w:sz w:val="24"/>
          <w:szCs w:val="24"/>
        </w:rPr>
        <w:t>/ R.308</w:t>
      </w:r>
    </w:p>
    <w:p w:rsidR="00216927" w:rsidRPr="00EA33DA" w:rsidRDefault="00216927" w:rsidP="00777FFC">
      <w:pPr>
        <w:tabs>
          <w:tab w:val="left" w:pos="284"/>
          <w:tab w:val="left" w:pos="426"/>
          <w:tab w:val="right" w:pos="8672"/>
        </w:tabs>
        <w:spacing w:before="120" w:after="0" w:line="240" w:lineRule="auto"/>
        <w:ind w:right="688"/>
        <w:rPr>
          <w:rFonts w:ascii="Times New Roman" w:eastAsia="Arial" w:hAnsi="Times New Roman" w:cs="Times New Roman"/>
          <w:sz w:val="24"/>
          <w:szCs w:val="24"/>
        </w:rPr>
      </w:pPr>
      <w:r w:rsidRPr="00EA33DA">
        <w:rPr>
          <w:rFonts w:ascii="Times New Roman" w:eastAsia="Arial" w:hAnsi="Times New Roman" w:cs="Times New Roman"/>
          <w:sz w:val="24"/>
          <w:szCs w:val="24"/>
        </w:rPr>
        <w:t>Tel. 3868 3773</w:t>
      </w:r>
      <w:r w:rsidR="00A02E08" w:rsidRPr="00EA33DA">
        <w:rPr>
          <w:rFonts w:ascii="Times New Roman" w:eastAsia="Arial" w:hAnsi="Times New Roman" w:cs="Times New Roman"/>
          <w:sz w:val="24"/>
          <w:szCs w:val="24"/>
        </w:rPr>
        <w:tab/>
      </w:r>
    </w:p>
    <w:p w:rsidR="004E4BF1" w:rsidRPr="00EA33DA" w:rsidRDefault="00216927" w:rsidP="00777FFC">
      <w:pPr>
        <w:spacing w:before="120" w:after="0" w:line="240" w:lineRule="auto"/>
        <w:rPr>
          <w:rFonts w:ascii="Times New Roman" w:eastAsia="Arial" w:hAnsi="Times New Roman" w:cs="Times New Roman"/>
          <w:color w:val="000000"/>
          <w:spacing w:val="-1"/>
          <w:sz w:val="24"/>
          <w:szCs w:val="24"/>
        </w:rPr>
      </w:pPr>
      <w:r w:rsidRPr="00EA33DA">
        <w:rPr>
          <w:rFonts w:ascii="Times New Roman" w:eastAsia="Arial" w:hAnsi="Times New Roman" w:cs="Times New Roman"/>
          <w:color w:val="000000"/>
          <w:spacing w:val="-1"/>
          <w:sz w:val="24"/>
          <w:szCs w:val="24"/>
        </w:rPr>
        <w:t>Ms. Le Thi Hong Phuong</w:t>
      </w:r>
    </w:p>
    <w:p w:rsidR="004E4BF1" w:rsidRPr="00B46A10" w:rsidRDefault="004E4BF1" w:rsidP="00777FFC">
      <w:pPr>
        <w:spacing w:before="120" w:after="0" w:line="240" w:lineRule="auto"/>
        <w:rPr>
          <w:rFonts w:ascii="Times New Roman" w:eastAsia="Arial" w:hAnsi="Times New Roman" w:cs="Times New Roman"/>
          <w:sz w:val="24"/>
          <w:szCs w:val="24"/>
          <w:lang w:val="de-DE"/>
        </w:rPr>
      </w:pPr>
      <w:r w:rsidRPr="00B46A10">
        <w:rPr>
          <w:rFonts w:ascii="Times New Roman" w:eastAsia="Arial" w:hAnsi="Times New Roman" w:cs="Times New Roman"/>
          <w:spacing w:val="-1"/>
          <w:sz w:val="24"/>
          <w:szCs w:val="24"/>
          <w:lang w:val="de-DE"/>
        </w:rPr>
        <w:t>Vi</w:t>
      </w:r>
      <w:r w:rsidRPr="00B46A10">
        <w:rPr>
          <w:rFonts w:ascii="Times New Roman" w:eastAsia="Arial" w:hAnsi="Times New Roman" w:cs="Times New Roman"/>
          <w:sz w:val="24"/>
          <w:szCs w:val="24"/>
          <w:lang w:val="de-DE"/>
        </w:rPr>
        <w:t>e</w:t>
      </w:r>
      <w:r w:rsidRPr="00B46A10">
        <w:rPr>
          <w:rFonts w:ascii="Times New Roman" w:eastAsia="Arial" w:hAnsi="Times New Roman" w:cs="Times New Roman"/>
          <w:spacing w:val="1"/>
          <w:sz w:val="24"/>
          <w:szCs w:val="24"/>
          <w:lang w:val="de-DE"/>
        </w:rPr>
        <w:t>t</w:t>
      </w:r>
      <w:r w:rsidRPr="00B46A10">
        <w:rPr>
          <w:rFonts w:ascii="Times New Roman" w:eastAsia="Arial" w:hAnsi="Times New Roman" w:cs="Times New Roman"/>
          <w:sz w:val="24"/>
          <w:szCs w:val="24"/>
          <w:lang w:val="de-DE"/>
        </w:rPr>
        <w:t>na</w:t>
      </w:r>
      <w:r w:rsidRPr="00B46A10">
        <w:rPr>
          <w:rFonts w:ascii="Times New Roman" w:eastAsia="Arial" w:hAnsi="Times New Roman" w:cs="Times New Roman"/>
          <w:spacing w:val="1"/>
          <w:sz w:val="24"/>
          <w:szCs w:val="24"/>
          <w:lang w:val="de-DE"/>
        </w:rPr>
        <w:t>m</w:t>
      </w:r>
      <w:r w:rsidRPr="00B46A10">
        <w:rPr>
          <w:rFonts w:ascii="Times New Roman" w:eastAsia="Arial" w:hAnsi="Times New Roman" w:cs="Times New Roman"/>
          <w:sz w:val="24"/>
          <w:szCs w:val="24"/>
          <w:lang w:val="de-DE"/>
        </w:rPr>
        <w:t>es</w:t>
      </w:r>
      <w:r w:rsidRPr="00B46A10">
        <w:rPr>
          <w:rFonts w:ascii="Times New Roman" w:eastAsia="Arial" w:hAnsi="Times New Roman" w:cs="Times New Roman"/>
          <w:spacing w:val="-1"/>
          <w:sz w:val="24"/>
          <w:szCs w:val="24"/>
          <w:lang w:val="de-DE"/>
        </w:rPr>
        <w:t>i</w:t>
      </w:r>
      <w:r w:rsidRPr="00B46A10">
        <w:rPr>
          <w:rFonts w:ascii="Times New Roman" w:eastAsia="Arial" w:hAnsi="Times New Roman" w:cs="Times New Roman"/>
          <w:sz w:val="24"/>
          <w:szCs w:val="24"/>
          <w:lang w:val="de-DE"/>
        </w:rPr>
        <w:t>sch</w:t>
      </w:r>
      <w:r w:rsidRPr="00B46A10">
        <w:rPr>
          <w:rFonts w:ascii="Times New Roman" w:eastAsia="Arial" w:hAnsi="Times New Roman" w:cs="Times New Roman"/>
          <w:spacing w:val="1"/>
          <w:sz w:val="24"/>
          <w:szCs w:val="24"/>
          <w:lang w:val="de-DE"/>
        </w:rPr>
        <w:t>-</w:t>
      </w:r>
      <w:r w:rsidRPr="00B46A10">
        <w:rPr>
          <w:rFonts w:ascii="Times New Roman" w:eastAsia="Arial" w:hAnsi="Times New Roman" w:cs="Times New Roman"/>
          <w:spacing w:val="-1"/>
          <w:sz w:val="24"/>
          <w:szCs w:val="24"/>
          <w:lang w:val="de-DE"/>
        </w:rPr>
        <w:t>D</w:t>
      </w:r>
      <w:r w:rsidRPr="00B46A10">
        <w:rPr>
          <w:rFonts w:ascii="Times New Roman" w:eastAsia="Arial" w:hAnsi="Times New Roman" w:cs="Times New Roman"/>
          <w:sz w:val="24"/>
          <w:szCs w:val="24"/>
          <w:lang w:val="de-DE"/>
        </w:rPr>
        <w:t>e</w:t>
      </w:r>
      <w:r w:rsidRPr="00B46A10">
        <w:rPr>
          <w:rFonts w:ascii="Times New Roman" w:eastAsia="Arial" w:hAnsi="Times New Roman" w:cs="Times New Roman"/>
          <w:spacing w:val="-3"/>
          <w:sz w:val="24"/>
          <w:szCs w:val="24"/>
          <w:lang w:val="de-DE"/>
        </w:rPr>
        <w:t>u</w:t>
      </w:r>
      <w:r w:rsidRPr="00B46A10">
        <w:rPr>
          <w:rFonts w:ascii="Times New Roman" w:eastAsia="Arial" w:hAnsi="Times New Roman" w:cs="Times New Roman"/>
          <w:spacing w:val="1"/>
          <w:sz w:val="24"/>
          <w:szCs w:val="24"/>
          <w:lang w:val="de-DE"/>
        </w:rPr>
        <w:t>t</w:t>
      </w:r>
      <w:r w:rsidRPr="00B46A10">
        <w:rPr>
          <w:rFonts w:ascii="Times New Roman" w:eastAsia="Arial" w:hAnsi="Times New Roman" w:cs="Times New Roman"/>
          <w:sz w:val="24"/>
          <w:szCs w:val="24"/>
          <w:lang w:val="de-DE"/>
        </w:rPr>
        <w:t>sch</w:t>
      </w:r>
      <w:r w:rsidRPr="00B46A10">
        <w:rPr>
          <w:rFonts w:ascii="Times New Roman" w:eastAsia="Arial" w:hAnsi="Times New Roman" w:cs="Times New Roman"/>
          <w:spacing w:val="-3"/>
          <w:sz w:val="24"/>
          <w:szCs w:val="24"/>
          <w:lang w:val="de-DE"/>
        </w:rPr>
        <w:t>e</w:t>
      </w:r>
      <w:r w:rsidRPr="00B46A10">
        <w:rPr>
          <w:rFonts w:ascii="Times New Roman" w:eastAsia="Arial" w:hAnsi="Times New Roman" w:cs="Times New Roman"/>
          <w:sz w:val="24"/>
          <w:szCs w:val="24"/>
          <w:lang w:val="de-DE"/>
        </w:rPr>
        <w:t>s</w:t>
      </w:r>
      <w:r w:rsidR="00DF715B" w:rsidRPr="00B46A10">
        <w:rPr>
          <w:rFonts w:ascii="Times New Roman" w:eastAsia="Arial" w:hAnsi="Times New Roman" w:cs="Times New Roman"/>
          <w:sz w:val="24"/>
          <w:szCs w:val="24"/>
          <w:lang w:val="de-DE"/>
        </w:rPr>
        <w:t xml:space="preserve"> </w:t>
      </w:r>
      <w:r w:rsidRPr="00B46A10">
        <w:rPr>
          <w:rFonts w:ascii="Times New Roman" w:eastAsia="Arial" w:hAnsi="Times New Roman" w:cs="Times New Roman"/>
          <w:sz w:val="24"/>
          <w:szCs w:val="24"/>
          <w:lang w:val="de-DE"/>
        </w:rPr>
        <w:t>Zen</w:t>
      </w:r>
      <w:r w:rsidRPr="00B46A10">
        <w:rPr>
          <w:rFonts w:ascii="Times New Roman" w:eastAsia="Arial" w:hAnsi="Times New Roman" w:cs="Times New Roman"/>
          <w:spacing w:val="-1"/>
          <w:sz w:val="24"/>
          <w:szCs w:val="24"/>
          <w:lang w:val="de-DE"/>
        </w:rPr>
        <w:t>t</w:t>
      </w:r>
      <w:r w:rsidRPr="00B46A10">
        <w:rPr>
          <w:rFonts w:ascii="Times New Roman" w:eastAsia="Arial" w:hAnsi="Times New Roman" w:cs="Times New Roman"/>
          <w:spacing w:val="1"/>
          <w:sz w:val="24"/>
          <w:szCs w:val="24"/>
          <w:lang w:val="de-DE"/>
        </w:rPr>
        <w:t>r</w:t>
      </w:r>
      <w:r w:rsidRPr="00B46A10">
        <w:rPr>
          <w:rFonts w:ascii="Times New Roman" w:eastAsia="Arial" w:hAnsi="Times New Roman" w:cs="Times New Roman"/>
          <w:sz w:val="24"/>
          <w:szCs w:val="24"/>
          <w:lang w:val="de-DE"/>
        </w:rPr>
        <w:t>um</w:t>
      </w:r>
    </w:p>
    <w:p w:rsidR="004E4BF1" w:rsidRPr="00EA33DA" w:rsidRDefault="004E4BF1" w:rsidP="00777FFC">
      <w:pPr>
        <w:spacing w:before="120" w:after="0" w:line="240" w:lineRule="auto"/>
        <w:rPr>
          <w:rFonts w:ascii="Times New Roman" w:hAnsi="Times New Roman" w:cs="Times New Roman"/>
          <w:sz w:val="24"/>
          <w:szCs w:val="24"/>
          <w:lang w:val="de-DE"/>
        </w:rPr>
      </w:pPr>
      <w:r w:rsidRPr="00EA33DA">
        <w:rPr>
          <w:rFonts w:ascii="Times New Roman" w:eastAsia="Arial" w:hAnsi="Times New Roman" w:cs="Times New Roman"/>
          <w:spacing w:val="-1"/>
          <w:sz w:val="24"/>
          <w:szCs w:val="24"/>
          <w:lang w:val="de-DE"/>
        </w:rPr>
        <w:t>E</w:t>
      </w:r>
      <w:r w:rsidRPr="00EA33DA">
        <w:rPr>
          <w:rFonts w:ascii="Times New Roman" w:eastAsia="Arial" w:hAnsi="Times New Roman" w:cs="Times New Roman"/>
          <w:spacing w:val="1"/>
          <w:sz w:val="24"/>
          <w:szCs w:val="24"/>
          <w:lang w:val="de-DE"/>
        </w:rPr>
        <w:t>-</w:t>
      </w:r>
      <w:r w:rsidRPr="00EA33DA">
        <w:rPr>
          <w:rFonts w:ascii="Times New Roman" w:eastAsia="Arial" w:hAnsi="Times New Roman" w:cs="Times New Roman"/>
          <w:spacing w:val="-4"/>
          <w:sz w:val="24"/>
          <w:szCs w:val="24"/>
          <w:lang w:val="de-DE"/>
        </w:rPr>
        <w:t>M</w:t>
      </w:r>
      <w:r w:rsidRPr="00EA33DA">
        <w:rPr>
          <w:rFonts w:ascii="Times New Roman" w:eastAsia="Arial" w:hAnsi="Times New Roman" w:cs="Times New Roman"/>
          <w:sz w:val="24"/>
          <w:szCs w:val="24"/>
          <w:lang w:val="de-DE"/>
        </w:rPr>
        <w:t>a</w:t>
      </w:r>
      <w:r w:rsidRPr="00EA33DA">
        <w:rPr>
          <w:rFonts w:ascii="Times New Roman" w:eastAsia="Arial" w:hAnsi="Times New Roman" w:cs="Times New Roman"/>
          <w:spacing w:val="1"/>
          <w:sz w:val="24"/>
          <w:szCs w:val="24"/>
          <w:lang w:val="de-DE"/>
        </w:rPr>
        <w:t>i</w:t>
      </w:r>
      <w:r w:rsidRPr="00EA33DA">
        <w:rPr>
          <w:rFonts w:ascii="Times New Roman" w:eastAsia="Arial" w:hAnsi="Times New Roman" w:cs="Times New Roman"/>
          <w:spacing w:val="-1"/>
          <w:sz w:val="24"/>
          <w:szCs w:val="24"/>
          <w:lang w:val="de-DE"/>
        </w:rPr>
        <w:t>l</w:t>
      </w:r>
      <w:r w:rsidRPr="00EA33DA">
        <w:rPr>
          <w:rFonts w:ascii="Times New Roman" w:eastAsia="Arial" w:hAnsi="Times New Roman" w:cs="Times New Roman"/>
          <w:sz w:val="24"/>
          <w:szCs w:val="24"/>
          <w:lang w:val="de-DE"/>
        </w:rPr>
        <w:t>:</w:t>
      </w:r>
      <w:hyperlink r:id="rId13" w:history="1">
        <w:r w:rsidR="00DB229E" w:rsidRPr="00EA33DA">
          <w:rPr>
            <w:rStyle w:val="Hyperlink"/>
            <w:rFonts w:ascii="Times New Roman" w:eastAsia="Arial" w:hAnsi="Times New Roman" w:cs="Times New Roman"/>
            <w:sz w:val="24"/>
            <w:szCs w:val="24"/>
            <w:lang w:val="de-DE"/>
          </w:rPr>
          <w:t>lephuong</w:t>
        </w:r>
        <w:r w:rsidR="00DB229E" w:rsidRPr="00EA33DA">
          <w:rPr>
            <w:rStyle w:val="Hyperlink"/>
            <w:rFonts w:ascii="Times New Roman" w:eastAsia="Arial" w:hAnsi="Times New Roman" w:cs="Times New Roman"/>
            <w:spacing w:val="-1"/>
            <w:sz w:val="24"/>
            <w:szCs w:val="24"/>
            <w:lang w:val="de-DE"/>
          </w:rPr>
          <w:t>@</w:t>
        </w:r>
        <w:r w:rsidR="00DB229E" w:rsidRPr="00EA33DA">
          <w:rPr>
            <w:rStyle w:val="Hyperlink"/>
            <w:rFonts w:ascii="Times New Roman" w:eastAsia="Arial" w:hAnsi="Times New Roman" w:cs="Times New Roman"/>
            <w:sz w:val="24"/>
            <w:szCs w:val="24"/>
            <w:lang w:val="de-DE"/>
          </w:rPr>
          <w:t>daad</w:t>
        </w:r>
        <w:r w:rsidR="00DB229E" w:rsidRPr="00EA33DA">
          <w:rPr>
            <w:rStyle w:val="Hyperlink"/>
            <w:rFonts w:ascii="Times New Roman" w:eastAsia="Arial" w:hAnsi="Times New Roman" w:cs="Times New Roman"/>
            <w:spacing w:val="-2"/>
            <w:sz w:val="24"/>
            <w:szCs w:val="24"/>
            <w:lang w:val="de-DE"/>
          </w:rPr>
          <w:t>v</w:t>
        </w:r>
        <w:r w:rsidR="00DB229E" w:rsidRPr="00EA33DA">
          <w:rPr>
            <w:rStyle w:val="Hyperlink"/>
            <w:rFonts w:ascii="Times New Roman" w:eastAsia="Arial" w:hAnsi="Times New Roman" w:cs="Times New Roman"/>
            <w:sz w:val="24"/>
            <w:szCs w:val="24"/>
            <w:lang w:val="de-DE"/>
          </w:rPr>
          <w:t>n</w:t>
        </w:r>
        <w:r w:rsidR="00DB229E" w:rsidRPr="00EA33DA">
          <w:rPr>
            <w:rStyle w:val="Hyperlink"/>
            <w:rFonts w:ascii="Times New Roman" w:eastAsia="Arial" w:hAnsi="Times New Roman" w:cs="Times New Roman"/>
            <w:spacing w:val="1"/>
            <w:sz w:val="24"/>
            <w:szCs w:val="24"/>
            <w:lang w:val="de-DE"/>
          </w:rPr>
          <w:t>.</w:t>
        </w:r>
        <w:r w:rsidR="00DB229E" w:rsidRPr="00EA33DA">
          <w:rPr>
            <w:rStyle w:val="Hyperlink"/>
            <w:rFonts w:ascii="Times New Roman" w:eastAsia="Arial" w:hAnsi="Times New Roman" w:cs="Times New Roman"/>
            <w:sz w:val="24"/>
            <w:szCs w:val="24"/>
            <w:lang w:val="de-DE"/>
          </w:rPr>
          <w:t>org</w:t>
        </w:r>
      </w:hyperlink>
    </w:p>
    <w:p w:rsidR="004E4BF1" w:rsidRDefault="00336960" w:rsidP="00777FFC">
      <w:pPr>
        <w:spacing w:before="120" w:after="0" w:line="240" w:lineRule="auto"/>
        <w:rPr>
          <w:rStyle w:val="Hyperlink"/>
          <w:rFonts w:ascii="Times New Roman" w:eastAsia="Arial" w:hAnsi="Times New Roman" w:cs="Times New Roman"/>
          <w:sz w:val="24"/>
          <w:szCs w:val="24"/>
        </w:rPr>
      </w:pPr>
      <w:r w:rsidRPr="00735639">
        <w:rPr>
          <w:rFonts w:ascii="Times New Roman" w:hAnsi="Times New Roman" w:cs="Times New Roman"/>
          <w:sz w:val="24"/>
          <w:szCs w:val="24"/>
        </w:rPr>
        <w:t>More information</w:t>
      </w:r>
      <w:r w:rsidR="00735639" w:rsidRPr="00735639">
        <w:rPr>
          <w:rFonts w:ascii="Times New Roman" w:hAnsi="Times New Roman" w:cs="Times New Roman"/>
          <w:sz w:val="24"/>
          <w:szCs w:val="24"/>
        </w:rPr>
        <w:t xml:space="preserve"> about the </w:t>
      </w:r>
      <w:proofErr w:type="spellStart"/>
      <w:r w:rsidR="00735639" w:rsidRPr="00735639">
        <w:rPr>
          <w:rFonts w:ascii="Times New Roman" w:hAnsi="Times New Roman" w:cs="Times New Roman"/>
          <w:sz w:val="24"/>
          <w:szCs w:val="24"/>
        </w:rPr>
        <w:t>programme</w:t>
      </w:r>
      <w:proofErr w:type="spellEnd"/>
      <w:r w:rsidR="00DF715B">
        <w:rPr>
          <w:rFonts w:ascii="Times New Roman" w:hAnsi="Times New Roman" w:cs="Times New Roman"/>
          <w:sz w:val="24"/>
          <w:szCs w:val="24"/>
        </w:rPr>
        <w:t xml:space="preserve"> </w:t>
      </w:r>
      <w:r w:rsidRPr="00735639">
        <w:rPr>
          <w:rFonts w:ascii="Times New Roman" w:hAnsi="Times New Roman" w:cs="Times New Roman"/>
          <w:sz w:val="24"/>
          <w:szCs w:val="24"/>
        </w:rPr>
        <w:t xml:space="preserve">please visit: </w:t>
      </w:r>
      <w:hyperlink r:id="rId14" w:history="1">
        <w:r w:rsidR="00ED7F55" w:rsidRPr="00821A8A">
          <w:rPr>
            <w:rStyle w:val="Hyperlink"/>
            <w:rFonts w:ascii="Times New Roman" w:eastAsia="Arial" w:hAnsi="Times New Roman" w:cs="Times New Roman"/>
            <w:sz w:val="24"/>
            <w:szCs w:val="24"/>
          </w:rPr>
          <w:t>www.funding-guide.de</w:t>
        </w:r>
      </w:hyperlink>
    </w:p>
    <w:p w:rsidR="007B12A2" w:rsidRPr="00EA33DA" w:rsidRDefault="002175C4" w:rsidP="00777FFC">
      <w:pPr>
        <w:spacing w:before="120" w:after="0" w:line="240" w:lineRule="auto"/>
        <w:rPr>
          <w:rFonts w:ascii="Times New Roman" w:eastAsia="Arial" w:hAnsi="Times New Roman" w:cs="Times New Roman"/>
          <w:i/>
          <w:sz w:val="24"/>
          <w:szCs w:val="24"/>
          <w:lang w:val="vi-VN"/>
        </w:rPr>
      </w:pPr>
      <w:r w:rsidRPr="002175C4">
        <w:rPr>
          <w:rStyle w:val="Hyperlink"/>
          <w:rFonts w:ascii="Times New Roman" w:eastAsia="Arial" w:hAnsi="Times New Roman" w:cs="Times New Roman"/>
          <w:sz w:val="24"/>
          <w:szCs w:val="24"/>
          <w:u w:val="none"/>
        </w:rPr>
        <w:t xml:space="preserve">The </w:t>
      </w:r>
      <w:proofErr w:type="spellStart"/>
      <w:r w:rsidRPr="002175C4">
        <w:rPr>
          <w:rStyle w:val="Hyperlink"/>
          <w:rFonts w:ascii="Times New Roman" w:eastAsia="Arial" w:hAnsi="Times New Roman" w:cs="Times New Roman"/>
          <w:sz w:val="24"/>
          <w:szCs w:val="24"/>
          <w:u w:val="none"/>
        </w:rPr>
        <w:t>Programme</w:t>
      </w:r>
      <w:proofErr w:type="spellEnd"/>
      <w:r>
        <w:rPr>
          <w:rStyle w:val="Hyperlink"/>
          <w:rFonts w:ascii="Times New Roman" w:eastAsia="Arial" w:hAnsi="Times New Roman" w:cs="Times New Roman"/>
          <w:i/>
          <w:sz w:val="24"/>
          <w:szCs w:val="24"/>
          <w:u w:val="none"/>
        </w:rPr>
        <w:t xml:space="preserve"> is “t</w:t>
      </w:r>
      <w:r w:rsidRPr="002175C4">
        <w:rPr>
          <w:rStyle w:val="Hyperlink"/>
          <w:rFonts w:ascii="Times New Roman" w:eastAsia="Arial" w:hAnsi="Times New Roman" w:cs="Times New Roman"/>
          <w:i/>
          <w:sz w:val="24"/>
          <w:szCs w:val="24"/>
          <w:u w:val="none"/>
        </w:rPr>
        <w:t xml:space="preserve">he bilateral exchange </w:t>
      </w:r>
      <w:proofErr w:type="spellStart"/>
      <w:r w:rsidRPr="002175C4">
        <w:rPr>
          <w:rStyle w:val="Hyperlink"/>
          <w:rFonts w:ascii="Times New Roman" w:eastAsia="Arial" w:hAnsi="Times New Roman" w:cs="Times New Roman"/>
          <w:i/>
          <w:sz w:val="24"/>
          <w:szCs w:val="24"/>
          <w:u w:val="none"/>
        </w:rPr>
        <w:t>programme</w:t>
      </w:r>
      <w:proofErr w:type="spellEnd"/>
      <w:proofErr w:type="gramStart"/>
      <w:r>
        <w:rPr>
          <w:rStyle w:val="Hyperlink"/>
          <w:rFonts w:ascii="Times New Roman" w:eastAsia="Arial" w:hAnsi="Times New Roman" w:cs="Times New Roman"/>
          <w:i/>
          <w:sz w:val="24"/>
          <w:szCs w:val="24"/>
          <w:u w:val="none"/>
        </w:rPr>
        <w:t>”</w:t>
      </w:r>
      <w:r w:rsidR="00951EE0">
        <w:rPr>
          <w:rStyle w:val="Hyperlink"/>
          <w:rFonts w:ascii="Times New Roman" w:eastAsia="Arial" w:hAnsi="Times New Roman" w:cs="Times New Roman"/>
          <w:i/>
          <w:sz w:val="24"/>
          <w:szCs w:val="24"/>
          <w:u w:val="none"/>
        </w:rPr>
        <w:t xml:space="preserve">  </w:t>
      </w:r>
      <w:r w:rsidR="006652C9">
        <w:rPr>
          <w:rStyle w:val="Hyperlink"/>
          <w:rFonts w:ascii="Times New Roman" w:eastAsia="Arial" w:hAnsi="Times New Roman" w:cs="Times New Roman"/>
          <w:i/>
          <w:sz w:val="24"/>
          <w:szCs w:val="24"/>
          <w:u w:val="none"/>
        </w:rPr>
        <w:t>FPI</w:t>
      </w:r>
      <w:proofErr w:type="gramEnd"/>
      <w:r w:rsidR="006652C9">
        <w:rPr>
          <w:rStyle w:val="Hyperlink"/>
          <w:rFonts w:ascii="Times New Roman" w:eastAsia="Arial" w:hAnsi="Times New Roman" w:cs="Times New Roman"/>
          <w:i/>
          <w:sz w:val="24"/>
          <w:szCs w:val="24"/>
          <w:u w:val="none"/>
        </w:rPr>
        <w:t xml:space="preserve"> </w:t>
      </w:r>
      <w:r w:rsidR="008B20F5">
        <w:rPr>
          <w:rStyle w:val="Hyperlink"/>
          <w:rFonts w:ascii="Times New Roman" w:eastAsia="Arial" w:hAnsi="Times New Roman" w:cs="Times New Roman"/>
          <w:i/>
          <w:sz w:val="24"/>
          <w:szCs w:val="24"/>
          <w:u w:val="none"/>
        </w:rPr>
        <w:t>comes later</w:t>
      </w:r>
      <w:r w:rsidR="00EA33DA">
        <w:rPr>
          <w:rStyle w:val="Hyperlink"/>
          <w:rFonts w:ascii="Times New Roman" w:eastAsia="Arial" w:hAnsi="Times New Roman" w:cs="Times New Roman"/>
          <w:i/>
          <w:sz w:val="24"/>
          <w:szCs w:val="24"/>
          <w:u w:val="none"/>
          <w:lang w:val="vi-VN"/>
        </w:rPr>
        <w:t xml:space="preserve"> in September 2020.</w:t>
      </w:r>
    </w:p>
    <w:p w:rsidR="00ED7F55" w:rsidRPr="002175C4" w:rsidRDefault="00ED7F55" w:rsidP="00734B78">
      <w:pPr>
        <w:spacing w:before="120" w:after="120" w:line="360" w:lineRule="auto"/>
        <w:rPr>
          <w:rFonts w:ascii="Times New Roman" w:hAnsi="Times New Roman" w:cs="Times New Roman"/>
          <w:i/>
          <w:sz w:val="24"/>
          <w:szCs w:val="24"/>
        </w:rPr>
      </w:pPr>
    </w:p>
    <w:sectPr w:rsidR="00ED7F55" w:rsidRPr="002175C4" w:rsidSect="00F54746">
      <w:headerReference w:type="default" r:id="rId15"/>
      <w:footerReference w:type="default" r:id="rId16"/>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CC2" w:rsidRDefault="00930CC2" w:rsidP="00A02E08">
      <w:pPr>
        <w:spacing w:after="0" w:line="240" w:lineRule="auto"/>
      </w:pPr>
      <w:r>
        <w:separator/>
      </w:r>
    </w:p>
  </w:endnote>
  <w:endnote w:type="continuationSeparator" w:id="0">
    <w:p w:rsidR="00930CC2" w:rsidRDefault="00930CC2" w:rsidP="00A02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65753"/>
      <w:docPartObj>
        <w:docPartGallery w:val="Page Numbers (Bottom of Page)"/>
        <w:docPartUnique/>
      </w:docPartObj>
    </w:sdtPr>
    <w:sdtEndPr/>
    <w:sdtContent>
      <w:p w:rsidR="003A675F" w:rsidRDefault="00F02A66">
        <w:pPr>
          <w:pStyle w:val="Fuzeile"/>
          <w:pBdr>
            <w:bottom w:val="single" w:sz="12" w:space="1" w:color="auto"/>
          </w:pBdr>
          <w:jc w:val="right"/>
        </w:pPr>
        <w:r>
          <w:fldChar w:fldCharType="begin"/>
        </w:r>
        <w:r>
          <w:instrText xml:space="preserve"> PAGE   \* MERGEFORMAT </w:instrText>
        </w:r>
        <w:r>
          <w:fldChar w:fldCharType="separate"/>
        </w:r>
        <w:r w:rsidR="00EF1FEB">
          <w:rPr>
            <w:noProof/>
          </w:rPr>
          <w:t>3</w:t>
        </w:r>
        <w:r>
          <w:rPr>
            <w:noProof/>
          </w:rPr>
          <w:fldChar w:fldCharType="end"/>
        </w:r>
      </w:p>
    </w:sdtContent>
  </w:sdt>
  <w:p w:rsidR="003A675F" w:rsidRPr="00EB4B37" w:rsidRDefault="00220650">
    <w:pPr>
      <w:pStyle w:val="Fuzeile"/>
      <w:rPr>
        <w:lang w:val="vi-VN"/>
      </w:rPr>
    </w:pPr>
    <w:r>
      <w:t>DAAD Hano</w:t>
    </w:r>
    <w:r w:rsidR="00BD16A2">
      <w:t>i</w:t>
    </w:r>
    <w:r>
      <w:t xml:space="preserve">                                                                                                           </w:t>
    </w:r>
    <w:r w:rsidR="00034CA3">
      <w:rPr>
        <w:lang w:val="vi-VN"/>
      </w:rPr>
      <w:t xml:space="preserve">               </w:t>
    </w:r>
    <w:r w:rsidR="00BD16A2">
      <w:rPr>
        <w:lang w:val="vi-VN"/>
      </w:rPr>
      <w:t xml:space="preserve">     </w:t>
    </w:r>
    <w:proofErr w:type="spellStart"/>
    <w:r w:rsidR="00D16B4D">
      <w:t>Juni</w:t>
    </w:r>
    <w:proofErr w:type="spellEnd"/>
    <w:r>
      <w:rPr>
        <w:lang w:val="vi-VN"/>
      </w:rPr>
      <w:t xml:space="preserve"> </w:t>
    </w:r>
    <w:r w:rsidR="00D16B4D">
      <w:t>2020</w:t>
    </w:r>
  </w:p>
  <w:p w:rsidR="00BD16A2" w:rsidRPr="00BD16A2" w:rsidRDefault="00BD16A2">
    <w:pPr>
      <w:pStyle w:val="Fuzeile"/>
      <w:rPr>
        <w:lang w:val="vi-V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CC2" w:rsidRDefault="00930CC2" w:rsidP="00A02E08">
      <w:pPr>
        <w:spacing w:after="0" w:line="240" w:lineRule="auto"/>
      </w:pPr>
      <w:r>
        <w:separator/>
      </w:r>
    </w:p>
  </w:footnote>
  <w:footnote w:type="continuationSeparator" w:id="0">
    <w:p w:rsidR="00930CC2" w:rsidRDefault="00930CC2" w:rsidP="00A02E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1EB" w:rsidRDefault="001A2272" w:rsidP="001A2272">
    <w:pPr>
      <w:pStyle w:val="Kopfzeile"/>
      <w:tabs>
        <w:tab w:val="clear" w:pos="4680"/>
      </w:tabs>
      <w:rPr>
        <w:b/>
        <w:sz w:val="28"/>
        <w:szCs w:val="28"/>
      </w:rPr>
    </w:pPr>
    <w:r>
      <w:rPr>
        <w:rFonts w:ascii="Times New Roman" w:eastAsia="Arial" w:hAnsi="Times New Roman" w:cs="Times New Roman"/>
        <w:b/>
        <w:noProof/>
        <w:color w:val="000000"/>
        <w:sz w:val="24"/>
        <w:szCs w:val="24"/>
        <w:lang w:val="de-DE" w:eastAsia="de-DE"/>
      </w:rPr>
      <w:drawing>
        <wp:anchor distT="0" distB="0" distL="114300" distR="114300" simplePos="0" relativeHeight="251670528" behindDoc="1" locked="0" layoutInCell="1" allowOverlap="1" wp14:anchorId="1868C536" wp14:editId="06627606">
          <wp:simplePos x="0" y="0"/>
          <wp:positionH relativeFrom="column">
            <wp:posOffset>5454015</wp:posOffset>
          </wp:positionH>
          <wp:positionV relativeFrom="paragraph">
            <wp:posOffset>-286547</wp:posOffset>
          </wp:positionV>
          <wp:extent cx="584835" cy="785495"/>
          <wp:effectExtent l="0" t="0" r="5715" b="0"/>
          <wp:wrapTight wrapText="bothSides">
            <wp:wrapPolygon edited="0">
              <wp:start x="0" y="0"/>
              <wp:lineTo x="0" y="20954"/>
              <wp:lineTo x="21107" y="20954"/>
              <wp:lineTo x="21107" y="0"/>
              <wp:lineTo x="0" y="0"/>
            </wp:wrapPolygon>
          </wp:wrapTight>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1200px-Logo_Hus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4835" cy="785495"/>
                  </a:xfrm>
                  <a:prstGeom prst="rect">
                    <a:avLst/>
                  </a:prstGeom>
                </pic:spPr>
              </pic:pic>
            </a:graphicData>
          </a:graphic>
          <wp14:sizeRelH relativeFrom="margin">
            <wp14:pctWidth>0</wp14:pctWidth>
          </wp14:sizeRelH>
          <wp14:sizeRelV relativeFrom="margin">
            <wp14:pctHeight>0</wp14:pctHeight>
          </wp14:sizeRelV>
        </wp:anchor>
      </w:drawing>
    </w:r>
    <w:r>
      <w:rPr>
        <w:b/>
        <w:noProof/>
        <w:sz w:val="28"/>
        <w:szCs w:val="28"/>
        <w:lang w:val="de-DE" w:eastAsia="de-DE"/>
      </w:rPr>
      <w:drawing>
        <wp:anchor distT="0" distB="0" distL="114300" distR="114300" simplePos="0" relativeHeight="251661312" behindDoc="1" locked="0" layoutInCell="1" allowOverlap="1">
          <wp:simplePos x="0" y="0"/>
          <wp:positionH relativeFrom="column">
            <wp:posOffset>-635</wp:posOffset>
          </wp:positionH>
          <wp:positionV relativeFrom="paragraph">
            <wp:posOffset>-79316</wp:posOffset>
          </wp:positionV>
          <wp:extent cx="4570095" cy="329565"/>
          <wp:effectExtent l="0" t="0" r="0" b="0"/>
          <wp:wrapTight wrapText="bothSides">
            <wp:wrapPolygon edited="0">
              <wp:start x="0" y="0"/>
              <wp:lineTo x="0" y="19977"/>
              <wp:lineTo x="15937" y="19977"/>
              <wp:lineTo x="16657" y="19977"/>
              <wp:lineTo x="21519" y="19977"/>
              <wp:lineTo x="21519"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AD_Logo-Supplement_eng_blue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70095" cy="329565"/>
                  </a:xfrm>
                  <a:prstGeom prst="rect">
                    <a:avLst/>
                  </a:prstGeom>
                </pic:spPr>
              </pic:pic>
            </a:graphicData>
          </a:graphic>
          <wp14:sizeRelH relativeFrom="margin">
            <wp14:pctWidth>0</wp14:pctWidth>
          </wp14:sizeRelH>
          <wp14:sizeRelV relativeFrom="margin">
            <wp14:pctHeight>0</wp14:pctHeight>
          </wp14:sizeRelV>
        </wp:anchor>
      </w:drawing>
    </w:r>
    <w:r w:rsidR="00FB31EB">
      <w:rPr>
        <w:b/>
        <w:sz w:val="28"/>
        <w:szCs w:val="28"/>
      </w:rPr>
      <w:t xml:space="preserve"> </w:t>
    </w:r>
    <w:r>
      <w:rPr>
        <w:b/>
        <w:sz w:val="28"/>
        <w:szCs w:val="28"/>
      </w:rPr>
      <w:tab/>
    </w:r>
  </w:p>
  <w:p w:rsidR="000367C5" w:rsidRPr="000367C5" w:rsidRDefault="006C343D" w:rsidP="001A2272">
    <w:pPr>
      <w:pStyle w:val="Kopfzeile"/>
      <w:tabs>
        <w:tab w:val="clear" w:pos="4680"/>
        <w:tab w:val="clear" w:pos="9360"/>
        <w:tab w:val="left" w:pos="2445"/>
      </w:tabs>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9768F"/>
    <w:multiLevelType w:val="hybridMultilevel"/>
    <w:tmpl w:val="4B88F8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641BE5"/>
    <w:multiLevelType w:val="hybridMultilevel"/>
    <w:tmpl w:val="A5926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60D1A"/>
    <w:multiLevelType w:val="hybridMultilevel"/>
    <w:tmpl w:val="6EE83B7A"/>
    <w:lvl w:ilvl="0" w:tplc="04090001">
      <w:start w:val="1"/>
      <w:numFmt w:val="bullet"/>
      <w:lvlText w:val=""/>
      <w:lvlJc w:val="left"/>
      <w:pPr>
        <w:ind w:left="720" w:hanging="360"/>
      </w:pPr>
      <w:rPr>
        <w:rFonts w:ascii="Symbol" w:hAnsi="Symbol" w:hint="default"/>
      </w:rPr>
    </w:lvl>
    <w:lvl w:ilvl="1" w:tplc="1EC83A00">
      <w:start w:val="30"/>
      <w:numFmt w:val="bullet"/>
      <w:lvlText w:val="•"/>
      <w:lvlJc w:val="left"/>
      <w:pPr>
        <w:ind w:left="1800" w:hanging="720"/>
      </w:pPr>
      <w:rPr>
        <w:rFonts w:ascii="Times New Roman" w:eastAsia="Times New Roman" w:hAnsi="Times New Roman" w:cs="Times New Roman" w:hint="default"/>
        <w:w w:val="13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77515"/>
    <w:multiLevelType w:val="hybridMultilevel"/>
    <w:tmpl w:val="F7786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F65A6"/>
    <w:multiLevelType w:val="hybridMultilevel"/>
    <w:tmpl w:val="A93A80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F10447"/>
    <w:multiLevelType w:val="hybridMultilevel"/>
    <w:tmpl w:val="8BCA6F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C478E3"/>
    <w:multiLevelType w:val="hybridMultilevel"/>
    <w:tmpl w:val="EDB85088"/>
    <w:lvl w:ilvl="0" w:tplc="9BB055B2">
      <w:start w:val="3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D36F27"/>
    <w:multiLevelType w:val="hybridMultilevel"/>
    <w:tmpl w:val="F54AB4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2107AA"/>
    <w:multiLevelType w:val="hybridMultilevel"/>
    <w:tmpl w:val="50DA1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155354"/>
    <w:multiLevelType w:val="hybridMultilevel"/>
    <w:tmpl w:val="E8080C2E"/>
    <w:lvl w:ilvl="0" w:tplc="BEB0FDFA">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A81A6C"/>
    <w:multiLevelType w:val="hybridMultilevel"/>
    <w:tmpl w:val="D3784A96"/>
    <w:lvl w:ilvl="0" w:tplc="04090001">
      <w:start w:val="1"/>
      <w:numFmt w:val="bullet"/>
      <w:lvlText w:val=""/>
      <w:lvlJc w:val="left"/>
      <w:pPr>
        <w:ind w:left="720" w:hanging="360"/>
      </w:pPr>
      <w:rPr>
        <w:rFonts w:ascii="Symbol" w:hAnsi="Symbol" w:hint="default"/>
      </w:rPr>
    </w:lvl>
    <w:lvl w:ilvl="1" w:tplc="1EC83A00">
      <w:start w:val="30"/>
      <w:numFmt w:val="bullet"/>
      <w:lvlText w:val="•"/>
      <w:lvlJc w:val="left"/>
      <w:pPr>
        <w:ind w:left="1800" w:hanging="720"/>
      </w:pPr>
      <w:rPr>
        <w:rFonts w:ascii="Times New Roman" w:eastAsia="Times New Roman" w:hAnsi="Times New Roman" w:cs="Times New Roman" w:hint="default"/>
        <w:w w:val="13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E075FC"/>
    <w:multiLevelType w:val="hybridMultilevel"/>
    <w:tmpl w:val="28B62FD0"/>
    <w:lvl w:ilvl="0" w:tplc="BEB0FDFA">
      <w:numFmt w:val="bullet"/>
      <w:lvlText w:val="-"/>
      <w:lvlJc w:val="left"/>
      <w:pPr>
        <w:ind w:left="720" w:hanging="360"/>
      </w:pPr>
      <w:rPr>
        <w:rFonts w:ascii="Times New Roman" w:eastAsia="Arial" w:hAnsi="Times New Roman" w:cs="Times New Roman" w:hint="default"/>
      </w:rPr>
    </w:lvl>
    <w:lvl w:ilvl="1" w:tplc="0407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C4349"/>
    <w:multiLevelType w:val="hybridMultilevel"/>
    <w:tmpl w:val="FA4E0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17FB5"/>
    <w:multiLevelType w:val="hybridMultilevel"/>
    <w:tmpl w:val="34C8538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6A6D2805"/>
    <w:multiLevelType w:val="hybridMultilevel"/>
    <w:tmpl w:val="F098B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A47329"/>
    <w:multiLevelType w:val="hybridMultilevel"/>
    <w:tmpl w:val="E0CCAC68"/>
    <w:lvl w:ilvl="0" w:tplc="4BAA2594">
      <w:start w:val="30"/>
      <w:numFmt w:val="bullet"/>
      <w:lvlText w:val="•"/>
      <w:lvlJc w:val="left"/>
      <w:pPr>
        <w:ind w:left="720" w:hanging="360"/>
      </w:pPr>
      <w:rPr>
        <w:rFonts w:ascii="Times New Roman" w:eastAsia="Times New Roman" w:hAnsi="Times New Roman" w:cs="Times New Roman" w:hint="default"/>
        <w:w w:val="13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4"/>
  </w:num>
  <w:num w:numId="6">
    <w:abstractNumId w:val="2"/>
  </w:num>
  <w:num w:numId="7">
    <w:abstractNumId w:val="15"/>
  </w:num>
  <w:num w:numId="8">
    <w:abstractNumId w:val="10"/>
  </w:num>
  <w:num w:numId="9">
    <w:abstractNumId w:val="8"/>
  </w:num>
  <w:num w:numId="10">
    <w:abstractNumId w:val="7"/>
  </w:num>
  <w:num w:numId="11">
    <w:abstractNumId w:val="9"/>
  </w:num>
  <w:num w:numId="12">
    <w:abstractNumId w:val="12"/>
  </w:num>
  <w:num w:numId="13">
    <w:abstractNumId w:val="5"/>
  </w:num>
  <w:num w:numId="14">
    <w:abstractNumId w:val="0"/>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BF1"/>
    <w:rsid w:val="00023702"/>
    <w:rsid w:val="00034CA3"/>
    <w:rsid w:val="000367C5"/>
    <w:rsid w:val="00134F89"/>
    <w:rsid w:val="001461F8"/>
    <w:rsid w:val="00192FF6"/>
    <w:rsid w:val="001975A2"/>
    <w:rsid w:val="001A2272"/>
    <w:rsid w:val="001C3A34"/>
    <w:rsid w:val="001D1D7C"/>
    <w:rsid w:val="001D40E7"/>
    <w:rsid w:val="001E6F0D"/>
    <w:rsid w:val="00216927"/>
    <w:rsid w:val="002175C4"/>
    <w:rsid w:val="00220650"/>
    <w:rsid w:val="002236A7"/>
    <w:rsid w:val="00233F1D"/>
    <w:rsid w:val="00263611"/>
    <w:rsid w:val="002B394A"/>
    <w:rsid w:val="002B6CD5"/>
    <w:rsid w:val="002C2D7A"/>
    <w:rsid w:val="002E72C4"/>
    <w:rsid w:val="003052BE"/>
    <w:rsid w:val="00305892"/>
    <w:rsid w:val="00336960"/>
    <w:rsid w:val="00342D2E"/>
    <w:rsid w:val="00355393"/>
    <w:rsid w:val="003633A7"/>
    <w:rsid w:val="00370251"/>
    <w:rsid w:val="00376C99"/>
    <w:rsid w:val="003A675F"/>
    <w:rsid w:val="003D3B01"/>
    <w:rsid w:val="003E4B53"/>
    <w:rsid w:val="003F11C3"/>
    <w:rsid w:val="00443AC6"/>
    <w:rsid w:val="004D5C3B"/>
    <w:rsid w:val="004E4BF1"/>
    <w:rsid w:val="00501497"/>
    <w:rsid w:val="005150D0"/>
    <w:rsid w:val="00517DA1"/>
    <w:rsid w:val="00562B42"/>
    <w:rsid w:val="005B79F9"/>
    <w:rsid w:val="005F2C6D"/>
    <w:rsid w:val="006652C9"/>
    <w:rsid w:val="006A230C"/>
    <w:rsid w:val="006A3F82"/>
    <w:rsid w:val="006B6985"/>
    <w:rsid w:val="006C343D"/>
    <w:rsid w:val="006D0A05"/>
    <w:rsid w:val="006D3D77"/>
    <w:rsid w:val="006F2018"/>
    <w:rsid w:val="006F4A59"/>
    <w:rsid w:val="00721C46"/>
    <w:rsid w:val="00734B78"/>
    <w:rsid w:val="00735639"/>
    <w:rsid w:val="007405D3"/>
    <w:rsid w:val="00777FFC"/>
    <w:rsid w:val="00781447"/>
    <w:rsid w:val="00790B44"/>
    <w:rsid w:val="007B12A2"/>
    <w:rsid w:val="007E3215"/>
    <w:rsid w:val="007E3552"/>
    <w:rsid w:val="00816453"/>
    <w:rsid w:val="008472A1"/>
    <w:rsid w:val="00886130"/>
    <w:rsid w:val="008B20F5"/>
    <w:rsid w:val="008D7E39"/>
    <w:rsid w:val="008E209F"/>
    <w:rsid w:val="00927ADD"/>
    <w:rsid w:val="00930CC2"/>
    <w:rsid w:val="00951EE0"/>
    <w:rsid w:val="00967AFD"/>
    <w:rsid w:val="00976998"/>
    <w:rsid w:val="00976D14"/>
    <w:rsid w:val="00A02E08"/>
    <w:rsid w:val="00A150DF"/>
    <w:rsid w:val="00A34E53"/>
    <w:rsid w:val="00A37C84"/>
    <w:rsid w:val="00A44108"/>
    <w:rsid w:val="00A44801"/>
    <w:rsid w:val="00A528D9"/>
    <w:rsid w:val="00AE1E50"/>
    <w:rsid w:val="00B07CEB"/>
    <w:rsid w:val="00B46220"/>
    <w:rsid w:val="00B46A10"/>
    <w:rsid w:val="00B70DD4"/>
    <w:rsid w:val="00B8305E"/>
    <w:rsid w:val="00B85BDA"/>
    <w:rsid w:val="00BC285B"/>
    <w:rsid w:val="00BD16A2"/>
    <w:rsid w:val="00C04BE4"/>
    <w:rsid w:val="00C2276B"/>
    <w:rsid w:val="00C36791"/>
    <w:rsid w:val="00C5670B"/>
    <w:rsid w:val="00C66BFE"/>
    <w:rsid w:val="00C90A7F"/>
    <w:rsid w:val="00CF6BB4"/>
    <w:rsid w:val="00D16B4D"/>
    <w:rsid w:val="00D974FD"/>
    <w:rsid w:val="00DB229E"/>
    <w:rsid w:val="00DB7FF9"/>
    <w:rsid w:val="00DC03A5"/>
    <w:rsid w:val="00DD2511"/>
    <w:rsid w:val="00DF2C32"/>
    <w:rsid w:val="00DF715B"/>
    <w:rsid w:val="00E0463C"/>
    <w:rsid w:val="00E238AB"/>
    <w:rsid w:val="00E24BBF"/>
    <w:rsid w:val="00E4730C"/>
    <w:rsid w:val="00E63675"/>
    <w:rsid w:val="00E82BC5"/>
    <w:rsid w:val="00EA33DA"/>
    <w:rsid w:val="00EB4B37"/>
    <w:rsid w:val="00ED7F55"/>
    <w:rsid w:val="00EF1FEB"/>
    <w:rsid w:val="00F02A66"/>
    <w:rsid w:val="00F46985"/>
    <w:rsid w:val="00F54746"/>
    <w:rsid w:val="00FA5E77"/>
    <w:rsid w:val="00FB1AB6"/>
    <w:rsid w:val="00FB31EB"/>
    <w:rsid w:val="00FE03A3"/>
    <w:rsid w:val="00FF2E2E"/>
    <w:rsid w:val="00FF3E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6546D8D-41ED-44EC-99FB-F679E0936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E4B5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E4BF1"/>
    <w:pPr>
      <w:ind w:left="720"/>
      <w:contextualSpacing/>
    </w:pPr>
  </w:style>
  <w:style w:type="character" w:styleId="Hyperlink">
    <w:name w:val="Hyperlink"/>
    <w:basedOn w:val="Absatz-Standardschriftart"/>
    <w:uiPriority w:val="99"/>
    <w:unhideWhenUsed/>
    <w:rsid w:val="00216927"/>
    <w:rPr>
      <w:color w:val="0000FF" w:themeColor="hyperlink"/>
      <w:u w:val="single"/>
    </w:rPr>
  </w:style>
  <w:style w:type="character" w:styleId="BesuchterHyperlink">
    <w:name w:val="FollowedHyperlink"/>
    <w:basedOn w:val="Absatz-Standardschriftart"/>
    <w:uiPriority w:val="99"/>
    <w:semiHidden/>
    <w:unhideWhenUsed/>
    <w:rsid w:val="001975A2"/>
    <w:rPr>
      <w:color w:val="800080" w:themeColor="followedHyperlink"/>
      <w:u w:val="single"/>
    </w:rPr>
  </w:style>
  <w:style w:type="paragraph" w:styleId="Kopfzeile">
    <w:name w:val="header"/>
    <w:basedOn w:val="Standard"/>
    <w:link w:val="KopfzeileZchn"/>
    <w:uiPriority w:val="99"/>
    <w:unhideWhenUsed/>
    <w:rsid w:val="00A02E08"/>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A02E08"/>
  </w:style>
  <w:style w:type="paragraph" w:styleId="Fuzeile">
    <w:name w:val="footer"/>
    <w:basedOn w:val="Standard"/>
    <w:link w:val="FuzeileZchn"/>
    <w:uiPriority w:val="99"/>
    <w:unhideWhenUsed/>
    <w:rsid w:val="00A02E08"/>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A02E08"/>
  </w:style>
  <w:style w:type="paragraph" w:styleId="Sprechblasentext">
    <w:name w:val="Balloon Text"/>
    <w:basedOn w:val="Standard"/>
    <w:link w:val="SprechblasentextZchn"/>
    <w:uiPriority w:val="99"/>
    <w:semiHidden/>
    <w:unhideWhenUsed/>
    <w:rsid w:val="002C2D7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C2D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66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daad.de/" TargetMode="External"/><Relationship Id="rId13" Type="http://schemas.openxmlformats.org/officeDocument/2006/relationships/hyperlink" Target="mailto:lephuong@daadvn.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daad.de/sap/bc/bsp/sap/z_set_cookie/setcookie.htm?fund_ar=stv&amp;id=N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tdn@hust.edu.v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vdz@hust.edu.vn" TargetMode="External"/><Relationship Id="rId4" Type="http://schemas.openxmlformats.org/officeDocument/2006/relationships/settings" Target="settings.xml"/><Relationship Id="rId9" Type="http://schemas.openxmlformats.org/officeDocument/2006/relationships/hyperlink" Target="http://portal.daad.de/" TargetMode="External"/><Relationship Id="rId14" Type="http://schemas.openxmlformats.org/officeDocument/2006/relationships/hyperlink" Target="http://www.funding-guide.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DD6C7-FCB9-4AFA-BF50-5147A0BA3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931</Words>
  <Characters>5867</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 Thi Hong Phuong</cp:lastModifiedBy>
  <cp:revision>2</cp:revision>
  <cp:lastPrinted>2017-05-04T05:44:00Z</cp:lastPrinted>
  <dcterms:created xsi:type="dcterms:W3CDTF">2020-06-30T01:52:00Z</dcterms:created>
  <dcterms:modified xsi:type="dcterms:W3CDTF">2020-06-30T01:52:00Z</dcterms:modified>
</cp:coreProperties>
</file>